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7E" w:rsidRDefault="002825DD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2F6EB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68529349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1D677E" w:rsidRDefault="002825DD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1D677E" w:rsidRDefault="002825DD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Giudice dott.ssa Maria Gavina Monni</w:t>
      </w:r>
    </w:p>
    <w:p w:rsidR="001D677E" w:rsidRDefault="002825DD">
      <w:pPr>
        <w:jc w:val="both"/>
        <w:rPr>
          <w:rFonts w:ascii="Times New Roman" w:eastAsia="Times New Roman" w:hAnsi="Times New Roman"/>
          <w:b/>
          <w:sz w:val="24"/>
          <w:szCs w:val="30"/>
          <w:lang w:eastAsia="it-IT"/>
        </w:rPr>
      </w:pPr>
      <w:r>
        <w:rPr>
          <w:rFonts w:ascii="Times New Roman" w:eastAsia="Times New Roman" w:hAnsi="Times New Roman"/>
          <w:b/>
          <w:sz w:val="24"/>
          <w:szCs w:val="30"/>
          <w:lang w:eastAsia="it-IT"/>
        </w:rPr>
        <w:t>Procedimenti fissati all’udienza del 07.12.2020, che saranno trattati secondo gli orari per ciascuno indicati. I procedimenti</w:t>
      </w:r>
      <w:r>
        <w:rPr>
          <w:rFonts w:ascii="Times New Roman" w:eastAsia="Times New Roman" w:hAnsi="Times New Roman"/>
          <w:b/>
          <w:sz w:val="24"/>
          <w:szCs w:val="30"/>
          <w:lang w:eastAsia="it-IT"/>
        </w:rPr>
        <w:t xml:space="preserve"> non indicati nel sotto riportato elenco verranno rinviati con provvedimento reso in udienza a partire dalle ore 12.30.</w:t>
      </w:r>
    </w:p>
    <w:tbl>
      <w:tblPr>
        <w:tblW w:w="63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418"/>
        <w:gridCol w:w="1418"/>
        <w:gridCol w:w="2977"/>
      </w:tblGrid>
      <w:tr w:rsidR="0043057B" w:rsidTr="0043057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R.G.R.N.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TRIB.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 DI UDIENZA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3468/17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679/20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12.45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48/2015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1085/16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12.50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3218/17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678/20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42"/>
              </w:rPr>
              <w:t>ORE</w:t>
            </w: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13.00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798/17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677/20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13.15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3431/14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214/20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13.30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1919/16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891/17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13.40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132/19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176/20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13.50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355/15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736/18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14.00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899/16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752/17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14.10 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805/15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191/17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14.20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1348/14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123/19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14.30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2692/17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571/18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14.45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1692/18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15.00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1979/18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15.15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341/19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52/20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15.30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1263/16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187/18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15.45 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2420/17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704/20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40"/>
              </w:rPr>
              <w:t>ore 16.00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2339/14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245/19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40"/>
              </w:rPr>
              <w:t>ore 16.15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3419/12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798/16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40"/>
              </w:rPr>
              <w:t>ore 16.30</w:t>
            </w:r>
          </w:p>
        </w:tc>
      </w:tr>
      <w:tr w:rsidR="0043057B" w:rsidTr="0043057B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3039/11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57B" w:rsidRDefault="004305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20/14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7B" w:rsidRDefault="0043057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16.35</w:t>
            </w:r>
          </w:p>
        </w:tc>
      </w:tr>
    </w:tbl>
    <w:p w:rsidR="0043057B" w:rsidRDefault="0043057B">
      <w:pPr>
        <w:spacing w:after="0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1D677E" w:rsidRDefault="002825DD">
      <w:pPr>
        <w:spacing w:after="0"/>
        <w:ind w:left="-142"/>
        <w:jc w:val="both"/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Si trasmetta al Pubblico Ministero, al Consiglio dell’Ordine degli Avvocati di Tempio Pausania e alla    Camera Penale della Gallura.</w:t>
      </w:r>
    </w:p>
    <w:p w:rsidR="001D677E" w:rsidRDefault="002825DD">
      <w:pPr>
        <w:spacing w:after="0"/>
        <w:ind w:left="-142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02.12.2020</w:t>
      </w:r>
    </w:p>
    <w:p w:rsidR="001D677E" w:rsidRDefault="002825DD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1D677E" w:rsidRDefault="002825DD">
      <w:pPr>
        <w:spacing w:after="0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</w:t>
      </w:r>
    </w:p>
    <w:sectPr w:rsidR="001D677E">
      <w:footerReference w:type="default" r:id="rId9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DD" w:rsidRDefault="002825DD">
      <w:pPr>
        <w:spacing w:after="0"/>
      </w:pPr>
      <w:r>
        <w:separator/>
      </w:r>
    </w:p>
  </w:endnote>
  <w:endnote w:type="continuationSeparator" w:id="0">
    <w:p w:rsidR="002825DD" w:rsidRDefault="002825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47" w:rsidRDefault="002825D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DD" w:rsidRDefault="002825D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825DD" w:rsidRDefault="002825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677E"/>
    <w:rsid w:val="001D677E"/>
    <w:rsid w:val="002825DD"/>
    <w:rsid w:val="0043057B"/>
    <w:rsid w:val="007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2020-12-03T15:24:00Z</cp:lastPrinted>
  <dcterms:created xsi:type="dcterms:W3CDTF">2020-12-03T18:36:00Z</dcterms:created>
  <dcterms:modified xsi:type="dcterms:W3CDTF">2020-12-03T18:36:00Z</dcterms:modified>
</cp:coreProperties>
</file>