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4B1" w:rsidRDefault="007F376F">
      <w:pPr>
        <w:spacing w:after="0"/>
        <w:jc w:val="center"/>
      </w:pPr>
      <w:r>
        <w:rPr>
          <w:rFonts w:ascii="Times New Roman" w:eastAsia="Times New Roman" w:hAnsi="Times New Roman"/>
          <w:b/>
          <w:sz w:val="32"/>
          <w:szCs w:val="32"/>
          <w:lang w:eastAsia="it-IT"/>
        </w:rPr>
        <w:pict w14:anchorId="78171B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left:0;text-align:left;margin-left:0;margin-top:0;width:156.05pt;height:60pt;z-index:251658240;visibility:visible;mso-wrap-style:square;mso-position-horizontal:center;mso-position-horizontal-relative:margin;mso-position-vertical-relative:text">
            <v:imagedata r:id="rId7" o:title=""/>
            <w10:wrap type="topAndBottom" anchorx="margin"/>
          </v:shape>
          <o:OLEObject Type="Embed" ProgID="Word.Picture.8" ShapeID="Object 2" DrawAspect="Content" ObjectID="_1661085138" r:id="rId8"/>
        </w:pict>
      </w:r>
      <w:r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 TRIBUNALE ORDINARIO DI TEMPIO PAUSANIA</w:t>
      </w:r>
    </w:p>
    <w:p w:rsidR="00E064B1" w:rsidRDefault="007F376F">
      <w:pPr>
        <w:keepNext/>
        <w:spacing w:after="0"/>
        <w:jc w:val="center"/>
        <w:rPr>
          <w:rFonts w:ascii="Times New Roman" w:eastAsia="Times New Roman" w:hAnsi="Times New Roman"/>
          <w:b/>
          <w:smallCaps/>
          <w:sz w:val="30"/>
          <w:szCs w:val="30"/>
          <w:lang w:eastAsia="it-IT"/>
        </w:rPr>
      </w:pPr>
      <w:r>
        <w:rPr>
          <w:rFonts w:ascii="Times New Roman" w:eastAsia="Times New Roman" w:hAnsi="Times New Roman"/>
          <w:b/>
          <w:smallCaps/>
          <w:sz w:val="30"/>
          <w:szCs w:val="30"/>
          <w:lang w:eastAsia="it-IT"/>
        </w:rPr>
        <w:t>Sezione Penale</w:t>
      </w:r>
    </w:p>
    <w:p w:rsidR="00E064B1" w:rsidRDefault="007F376F">
      <w:pPr>
        <w:spacing w:after="0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Giudice dott.ssa Maria Gavina Monni</w:t>
      </w:r>
    </w:p>
    <w:p w:rsidR="00E064B1" w:rsidRDefault="007F376F">
      <w:pPr>
        <w:jc w:val="both"/>
        <w:rPr>
          <w:rFonts w:ascii="Times New Roman" w:eastAsia="Times New Roman" w:hAnsi="Times New Roman"/>
          <w:b/>
          <w:sz w:val="28"/>
          <w:szCs w:val="30"/>
          <w:lang w:eastAsia="it-IT"/>
        </w:rPr>
      </w:pPr>
      <w:r>
        <w:rPr>
          <w:rFonts w:ascii="Times New Roman" w:eastAsia="Times New Roman" w:hAnsi="Times New Roman"/>
          <w:b/>
          <w:sz w:val="28"/>
          <w:szCs w:val="30"/>
          <w:lang w:eastAsia="it-IT"/>
        </w:rPr>
        <w:t>Procedimenti fissati all’udienza del 14.09.2020, che saranno trattati secondo gli orari per ciascuno indicati:</w:t>
      </w:r>
    </w:p>
    <w:tbl>
      <w:tblPr>
        <w:tblW w:w="77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1559"/>
        <w:gridCol w:w="2126"/>
        <w:gridCol w:w="3402"/>
      </w:tblGrid>
      <w:tr w:rsidR="00AC3E67" w:rsidTr="00AC3E67">
        <w:tblPrEx>
          <w:tblCellMar>
            <w:top w:w="0" w:type="dxa"/>
            <w:bottom w:w="0" w:type="dxa"/>
          </w:tblCellMar>
        </w:tblPrEx>
        <w:trPr>
          <w:trHeight w:val="463"/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N.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N.R.G. TRIB.</w:t>
            </w:r>
          </w:p>
        </w:tc>
        <w:tc>
          <w:tcPr>
            <w:tcW w:w="212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ATTIVITA’</w:t>
            </w:r>
          </w:p>
        </w:tc>
        <w:tc>
          <w:tcPr>
            <w:tcW w:w="34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DATA e ORA DI UDIENZA</w:t>
            </w:r>
          </w:p>
        </w:tc>
      </w:tr>
      <w:tr w:rsidR="00AC3E67" w:rsidTr="00AC3E67">
        <w:tblPrEx>
          <w:tblCellMar>
            <w:top w:w="0" w:type="dxa"/>
            <w:bottom w:w="0" w:type="dxa"/>
          </w:tblCellMar>
        </w:tblPrEx>
        <w:trPr>
          <w:trHeight w:val="635"/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605/20</w:t>
            </w:r>
          </w:p>
        </w:tc>
        <w:tc>
          <w:tcPr>
            <w:tcW w:w="212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 xml:space="preserve">1^ </w:t>
            </w:r>
            <w:r>
              <w:rPr>
                <w:rFonts w:ascii="Times New Roman" w:hAnsi="Times New Roman"/>
                <w:b/>
                <w:sz w:val="24"/>
              </w:rPr>
              <w:t>UDIENZA</w:t>
            </w:r>
          </w:p>
        </w:tc>
        <w:tc>
          <w:tcPr>
            <w:tcW w:w="34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sz w:val="28"/>
                <w:szCs w:val="42"/>
              </w:rPr>
              <w:t>ore 9.00</w:t>
            </w:r>
          </w:p>
        </w:tc>
      </w:tr>
      <w:tr w:rsidR="00AC3E67" w:rsidTr="00AC3E67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812/18</w:t>
            </w:r>
          </w:p>
        </w:tc>
        <w:tc>
          <w:tcPr>
            <w:tcW w:w="212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it-IT"/>
              </w:rPr>
              <w:t>DISCUSSIONE</w:t>
            </w:r>
          </w:p>
        </w:tc>
        <w:tc>
          <w:tcPr>
            <w:tcW w:w="34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sz w:val="28"/>
                <w:szCs w:val="42"/>
              </w:rPr>
              <w:t>ore 9.30</w:t>
            </w:r>
          </w:p>
        </w:tc>
      </w:tr>
      <w:tr w:rsidR="00AC3E67" w:rsidTr="00AC3E67">
        <w:tblPrEx>
          <w:tblCellMar>
            <w:top w:w="0" w:type="dxa"/>
            <w:bottom w:w="0" w:type="dxa"/>
          </w:tblCellMar>
        </w:tblPrEx>
        <w:trPr>
          <w:trHeight w:val="596"/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it-IT"/>
              </w:rPr>
              <w:t>231/17</w:t>
            </w:r>
          </w:p>
        </w:tc>
        <w:tc>
          <w:tcPr>
            <w:tcW w:w="212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it-IT"/>
              </w:rPr>
              <w:t>DISCUSSIONE</w:t>
            </w:r>
          </w:p>
        </w:tc>
        <w:tc>
          <w:tcPr>
            <w:tcW w:w="34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42"/>
              </w:rPr>
            </w:pPr>
            <w:r>
              <w:rPr>
                <w:rFonts w:ascii="Times New Roman" w:hAnsi="Times New Roman"/>
                <w:b/>
                <w:sz w:val="28"/>
                <w:szCs w:val="42"/>
              </w:rPr>
              <w:t>ore 10.00</w:t>
            </w:r>
          </w:p>
        </w:tc>
      </w:tr>
      <w:tr w:rsidR="00AC3E67" w:rsidTr="00AC3E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it-IT"/>
              </w:rPr>
              <w:t>1106/16</w:t>
            </w:r>
          </w:p>
        </w:tc>
        <w:tc>
          <w:tcPr>
            <w:tcW w:w="212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it-IT"/>
              </w:rPr>
              <w:t>DISCUSSIONE</w:t>
            </w:r>
          </w:p>
        </w:tc>
        <w:tc>
          <w:tcPr>
            <w:tcW w:w="34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42"/>
              </w:rPr>
            </w:pPr>
            <w:r>
              <w:rPr>
                <w:rFonts w:ascii="Times New Roman" w:hAnsi="Times New Roman"/>
                <w:b/>
                <w:sz w:val="28"/>
                <w:szCs w:val="42"/>
              </w:rPr>
              <w:t>ore 10.30</w:t>
            </w:r>
          </w:p>
        </w:tc>
      </w:tr>
      <w:tr w:rsidR="00AC3E67" w:rsidTr="00AC3E67">
        <w:tblPrEx>
          <w:tblCellMar>
            <w:top w:w="0" w:type="dxa"/>
            <w:bottom w:w="0" w:type="dxa"/>
          </w:tblCellMar>
        </w:tblPrEx>
        <w:trPr>
          <w:trHeight w:val="759"/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299/14</w:t>
            </w:r>
          </w:p>
        </w:tc>
        <w:tc>
          <w:tcPr>
            <w:tcW w:w="212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it-IT"/>
              </w:rPr>
              <w:t>1 TESTE PM+DISCUSSIONE</w:t>
            </w:r>
          </w:p>
        </w:tc>
        <w:tc>
          <w:tcPr>
            <w:tcW w:w="34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sz w:val="28"/>
                <w:szCs w:val="42"/>
              </w:rPr>
              <w:t>ore 11.00</w:t>
            </w:r>
          </w:p>
        </w:tc>
        <w:bookmarkStart w:id="0" w:name="_GoBack"/>
        <w:bookmarkEnd w:id="0"/>
      </w:tr>
      <w:tr w:rsidR="00AC3E67" w:rsidTr="00AC3E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35/2020 MOD.32</w:t>
            </w:r>
          </w:p>
        </w:tc>
        <w:tc>
          <w:tcPr>
            <w:tcW w:w="212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INCIDENTE ESECUZIONE</w:t>
            </w:r>
          </w:p>
        </w:tc>
        <w:tc>
          <w:tcPr>
            <w:tcW w:w="34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sz w:val="28"/>
                <w:szCs w:val="42"/>
              </w:rPr>
              <w:t>ore 11.45</w:t>
            </w:r>
          </w:p>
        </w:tc>
      </w:tr>
      <w:tr w:rsidR="00AC3E67" w:rsidTr="00AC3E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611/20</w:t>
            </w:r>
          </w:p>
        </w:tc>
        <w:tc>
          <w:tcPr>
            <w:tcW w:w="212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1^ UDIENZA</w:t>
            </w:r>
          </w:p>
        </w:tc>
        <w:tc>
          <w:tcPr>
            <w:tcW w:w="34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ore 12.00</w:t>
            </w:r>
          </w:p>
        </w:tc>
      </w:tr>
      <w:tr w:rsidR="00AC3E67" w:rsidTr="00AC3E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601/20</w:t>
            </w:r>
          </w:p>
        </w:tc>
        <w:tc>
          <w:tcPr>
            <w:tcW w:w="212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1^ UDIENZA</w:t>
            </w:r>
          </w:p>
        </w:tc>
        <w:tc>
          <w:tcPr>
            <w:tcW w:w="34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ore 12.15</w:t>
            </w:r>
          </w:p>
        </w:tc>
      </w:tr>
      <w:tr w:rsidR="00AC3E67" w:rsidTr="00AC3E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302/20</w:t>
            </w:r>
          </w:p>
        </w:tc>
        <w:tc>
          <w:tcPr>
            <w:tcW w:w="212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1^ UDIENZA</w:t>
            </w:r>
          </w:p>
        </w:tc>
        <w:tc>
          <w:tcPr>
            <w:tcW w:w="34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ore 12.30</w:t>
            </w:r>
          </w:p>
        </w:tc>
      </w:tr>
      <w:tr w:rsidR="00AC3E67" w:rsidTr="00AC3E6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603/20</w:t>
            </w:r>
          </w:p>
        </w:tc>
        <w:tc>
          <w:tcPr>
            <w:tcW w:w="212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1^ UDIENZA</w:t>
            </w:r>
          </w:p>
        </w:tc>
        <w:tc>
          <w:tcPr>
            <w:tcW w:w="34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ore 12.45</w:t>
            </w:r>
          </w:p>
        </w:tc>
      </w:tr>
      <w:tr w:rsidR="00AC3E67" w:rsidTr="00AC3E67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612/20</w:t>
            </w:r>
          </w:p>
        </w:tc>
        <w:tc>
          <w:tcPr>
            <w:tcW w:w="212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1^ UDIENZA</w:t>
            </w:r>
          </w:p>
        </w:tc>
        <w:tc>
          <w:tcPr>
            <w:tcW w:w="34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ore 13.00</w:t>
            </w:r>
          </w:p>
        </w:tc>
      </w:tr>
      <w:tr w:rsidR="00AC3E67" w:rsidTr="00AC3E67">
        <w:tblPrEx>
          <w:tblCellMar>
            <w:top w:w="0" w:type="dxa"/>
            <w:bottom w:w="0" w:type="dxa"/>
          </w:tblCellMar>
        </w:tblPrEx>
        <w:trPr>
          <w:trHeight w:val="768"/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506/19</w:t>
            </w:r>
          </w:p>
        </w:tc>
        <w:tc>
          <w:tcPr>
            <w:tcW w:w="212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1^ UDIENZA</w:t>
            </w:r>
          </w:p>
        </w:tc>
        <w:tc>
          <w:tcPr>
            <w:tcW w:w="34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ore 13.30</w:t>
            </w:r>
          </w:p>
        </w:tc>
      </w:tr>
      <w:tr w:rsidR="00AC3E67" w:rsidTr="00AC3E67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442/19</w:t>
            </w:r>
          </w:p>
        </w:tc>
        <w:tc>
          <w:tcPr>
            <w:tcW w:w="212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1^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UDIENZA</w:t>
            </w:r>
          </w:p>
        </w:tc>
        <w:tc>
          <w:tcPr>
            <w:tcW w:w="34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ore 13.45</w:t>
            </w:r>
          </w:p>
        </w:tc>
      </w:tr>
      <w:tr w:rsidR="00AC3E67" w:rsidTr="00AC3E67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435/19</w:t>
            </w:r>
          </w:p>
        </w:tc>
        <w:tc>
          <w:tcPr>
            <w:tcW w:w="212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1^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UDIENZA</w:t>
            </w:r>
          </w:p>
        </w:tc>
        <w:tc>
          <w:tcPr>
            <w:tcW w:w="34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67" w:rsidRDefault="00AC3E67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ore 14.00</w:t>
            </w:r>
          </w:p>
        </w:tc>
      </w:tr>
    </w:tbl>
    <w:p w:rsidR="00E064B1" w:rsidRDefault="00E064B1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:rsidR="00E064B1" w:rsidRDefault="007F376F">
      <w:pPr>
        <w:spacing w:after="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 trasmetta al Pubblico Ministero, al Consiglio dell’Ordine degli Avvocati di Tempio Pausania e alla Camera Penale della Gallura.</w:t>
      </w:r>
    </w:p>
    <w:p w:rsidR="00E064B1" w:rsidRDefault="007F376F">
      <w:pPr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Tempio Pausania, 07.09.2020</w:t>
      </w:r>
    </w:p>
    <w:p w:rsidR="00E064B1" w:rsidRDefault="007F376F">
      <w:pPr>
        <w:spacing w:after="0"/>
        <w:ind w:left="5664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Il Giudice Onorario</w:t>
      </w:r>
    </w:p>
    <w:p w:rsidR="00E064B1" w:rsidRDefault="007F376F">
      <w:pPr>
        <w:spacing w:after="0"/>
        <w:ind w:left="5664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Maria Gavina Monni</w:t>
      </w:r>
    </w:p>
    <w:p w:rsidR="00E064B1" w:rsidRDefault="007F376F">
      <w:pPr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</w:p>
    <w:sectPr w:rsidR="00E064B1">
      <w:footerReference w:type="default" r:id="rId9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76F" w:rsidRDefault="007F376F">
      <w:pPr>
        <w:spacing w:after="0"/>
      </w:pPr>
      <w:r>
        <w:separator/>
      </w:r>
    </w:p>
  </w:endnote>
  <w:endnote w:type="continuationSeparator" w:id="0">
    <w:p w:rsidR="007F376F" w:rsidRDefault="007F37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8D7" w:rsidRDefault="007F376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76F" w:rsidRDefault="007F376F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7F376F" w:rsidRDefault="007F37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64B1"/>
    <w:rsid w:val="002257B9"/>
    <w:rsid w:val="007F376F"/>
    <w:rsid w:val="00AC3E67"/>
    <w:rsid w:val="00E0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Bonante</dc:creator>
  <cp:lastModifiedBy>Antonella Bulciolu</cp:lastModifiedBy>
  <cp:revision>2</cp:revision>
  <cp:lastPrinted>2020-09-07T11:11:00Z</cp:lastPrinted>
  <dcterms:created xsi:type="dcterms:W3CDTF">2020-09-08T13:46:00Z</dcterms:created>
  <dcterms:modified xsi:type="dcterms:W3CDTF">2020-09-08T13:46:00Z</dcterms:modified>
</cp:coreProperties>
</file>