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48" w:rsidRPr="003973B5" w:rsidRDefault="000F73C0" w:rsidP="00F95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bookmarkStart w:id="0" w:name="_Hlk39515184"/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156.05pt;height:60pt;z-index:251659264;visibility:visible;mso-wrap-edited:f;mso-position-horizontal:center;mso-position-horizontal-relative:margin" fillcolor="window">
            <v:imagedata r:id="rId9" o:title="" grayscale="t" bilevel="t"/>
            <w10:wrap type="topAndBottom" anchorx="margin"/>
          </v:shape>
          <o:OLEObject Type="Embed" ProgID="Word.Picture.8" ShapeID="_x0000_s1027" DrawAspect="Content" ObjectID="_1654071858" r:id="rId10"/>
        </w:pict>
      </w:r>
      <w:r w:rsidR="00A865FE" w:rsidRP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124A48" w:rsidRP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TRIBUNALE ORDINARIO DI </w:t>
      </w:r>
      <w:r w:rsid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TEMPIO PAUSANIA</w:t>
      </w:r>
    </w:p>
    <w:p w:rsidR="00124A48" w:rsidRPr="003973B5" w:rsidRDefault="00124A48" w:rsidP="00A865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</w:pPr>
      <w:r w:rsidRPr="003973B5"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  <w:t>Sezione Penale</w:t>
      </w:r>
    </w:p>
    <w:p w:rsidR="00A865FE" w:rsidRPr="003973B5" w:rsidRDefault="00A865FE" w:rsidP="00124A4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124A48" w:rsidRPr="003973B5" w:rsidRDefault="00124A48" w:rsidP="00124A4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73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Visto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decreto-legge 18 marzo 2020, n. </w:t>
      </w:r>
      <w:r w:rsidR="00A1253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18 e, in particolare, l’art. 83</w:t>
      </w:r>
      <w:r w:rsidR="00C0049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124A48" w:rsidRDefault="00C0049B" w:rsidP="00124A4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</w:t>
      </w:r>
      <w:r w:rsidR="00124A48" w:rsidRPr="003973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isto</w:t>
      </w:r>
      <w:r w:rsidR="00124A48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decreto-legge 8 aprile 2020, n. </w:t>
      </w:r>
      <w:r w:rsidR="00A1253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23 e, in particolare, l’art. 36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C0049B" w:rsidRDefault="00C0049B" w:rsidP="00124A4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</w:t>
      </w:r>
      <w:r w:rsidR="003973B5" w:rsidRPr="003973B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ist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</w:t>
      </w:r>
      <w:r w:rsid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legge n. 27/2020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3973B5" w:rsidRPr="003973B5" w:rsidRDefault="00C0049B" w:rsidP="00124A4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049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il D.L. n. 28/2020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52F43" w:rsidRPr="003973B5" w:rsidRDefault="00C0049B" w:rsidP="00752F4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</w:t>
      </w:r>
      <w:r w:rsidR="00D72344" w:rsidRPr="003973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iste </w:t>
      </w:r>
      <w:r w:rsidR="00D7234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misure</w:t>
      </w:r>
      <w:r w:rsidR="00D7234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C5E47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relative all’organizzazione dell’attività giudizia</w:t>
      </w:r>
      <w:r w:rsidR="00855450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ria </w:t>
      </w:r>
      <w:r w:rsidR="00C027EF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per il</w:t>
      </w:r>
      <w:r w:rsidR="00855450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periodo successivo all’11</w:t>
      </w:r>
      <w:r w:rsidR="003C5E47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maggio 2020</w:t>
      </w:r>
      <w:r w:rsidR="001F1F3A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3C5E47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52F43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elaborate dal Presidente del Tribunale ordinario di </w:t>
      </w:r>
      <w:r w:rsid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Tempio Pausania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di cui costituisce parte integrante il “Protocollo per la celebrazione delle udienze penali per il periodo 12 maggio – 31 luglio 2020”;</w:t>
      </w:r>
    </w:p>
    <w:p w:rsidR="00F77906" w:rsidRPr="003973B5" w:rsidRDefault="00875D8A" w:rsidP="00752F4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73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Considerata</w:t>
      </w:r>
      <w:r w:rsidR="00DD53A5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la necessità di</w:t>
      </w:r>
      <w:r w:rsidR="00A1253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ottare modalità</w:t>
      </w:r>
      <w:r w:rsidR="00A1253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di organizzazione</w:t>
      </w:r>
      <w:r w:rsidR="00A1253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ell</w:t>
      </w:r>
      <w:r w:rsidR="00A1253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’udienza 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tali da</w:t>
      </w:r>
      <w:r w:rsidR="00A1253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D53A5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con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temperare</w:t>
      </w:r>
      <w:r w:rsidR="00A1253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D53A5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riavvio dell’attività giudiziaria con l’esigenza di 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prevenire la diffusione del contagio da COVID-19</w:t>
      </w:r>
      <w:r w:rsidR="00A12534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75D8A" w:rsidRPr="003973B5" w:rsidRDefault="00875D8A" w:rsidP="00752F4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73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Ritenuto</w:t>
      </w:r>
      <w:r w:rsidR="00A50D4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pertanto</w:t>
      </w:r>
      <w:r w:rsidR="00A50D4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opportuno </w:t>
      </w:r>
      <w:r w:rsidR="00836AF1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ridurre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numero di processi </w:t>
      </w:r>
      <w:r w:rsidR="00836AF1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che possono essere celebrati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36AF1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ogni singola udienza, rimodulando </w:t>
      </w:r>
      <w:r w:rsidR="00E6058E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gli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orari</w:t>
      </w:r>
      <w:r w:rsidR="00836AF1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121B2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chiamata </w:t>
      </w:r>
      <w:r w:rsidR="00836AF1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degli stessi</w:t>
      </w:r>
      <w:r w:rsid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220601" w:rsidRPr="003973B5" w:rsidRDefault="00220601" w:rsidP="00752F4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"/>
          <w:szCs w:val="2"/>
          <w:lang w:eastAsia="it-IT"/>
        </w:rPr>
      </w:pPr>
    </w:p>
    <w:p w:rsidR="00752F43" w:rsidRPr="003973B5" w:rsidRDefault="003973B5" w:rsidP="00752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>DISPONE</w:t>
      </w:r>
    </w:p>
    <w:p w:rsidR="00220601" w:rsidRDefault="003B784E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prospetto di organizzazione dell’udienza</w:t>
      </w:r>
      <w:r w:rsidRPr="003973B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C0049B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D614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dott. Nicola Bonante </w:t>
      </w:r>
      <w:r w:rsidR="00C004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terrà </w:t>
      </w:r>
      <w:r w:rsidR="003C11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3C11C4" w:rsidRPr="003C11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</w:t>
      </w:r>
      <w:r w:rsidR="006E6E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="0055512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giugno 2020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, e di seguito indicato, sia trasmesso al Pubblico Ministero</w:t>
      </w:r>
      <w:r w:rsidR="001713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Consiglio dell’Ordine degli Avvocati di </w:t>
      </w:r>
      <w:r w:rsid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Tempio Pausania</w:t>
      </w:r>
      <w:r w:rsidR="001713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alla Camera Penale della Gallura</w:t>
      </w:r>
      <w:r w:rsidR="001D4192"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50D46" w:rsidRPr="003973B5" w:rsidRDefault="00A50D46" w:rsidP="00A50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</w:pPr>
      <w:r w:rsidRPr="003973B5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>ONERA</w:t>
      </w:r>
    </w:p>
    <w:p w:rsidR="00A50D46" w:rsidRDefault="00A50D46" w:rsidP="00A5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le Parti di citare, con urgenza,</w:t>
      </w:r>
      <w:r w:rsidRPr="003973B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3973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 testimoni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,</w:t>
      </w:r>
      <w:r w:rsidRPr="003973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soltanto laddove sia espressamente prevista la loro escussione</w:t>
      </w:r>
      <w:r w:rsidR="00C004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nell’elenco di seguito indicato.</w:t>
      </w:r>
    </w:p>
    <w:p w:rsidR="00A50D46" w:rsidRPr="00A50D46" w:rsidRDefault="00C0049B" w:rsidP="00A50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>PROCEDIMENTI PER I QUALI E’PREVISTA LA TRATTAZIONE</w:t>
      </w:r>
    </w:p>
    <w:tbl>
      <w:tblPr>
        <w:tblStyle w:val="Grigliatabella"/>
        <w:tblpPr w:leftFromText="141" w:rightFromText="141" w:vertAnchor="page" w:horzAnchor="margin" w:tblpXSpec="center" w:tblpY="8658"/>
        <w:tblW w:w="733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559"/>
        <w:gridCol w:w="1701"/>
        <w:gridCol w:w="1843"/>
        <w:gridCol w:w="1579"/>
      </w:tblGrid>
      <w:tr w:rsidR="000139D0" w:rsidRPr="003973B5" w:rsidTr="000139D0">
        <w:trPr>
          <w:trHeight w:val="463"/>
        </w:trPr>
        <w:tc>
          <w:tcPr>
            <w:tcW w:w="656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1" w:name="_Hlk40030611"/>
            <w:r w:rsidRPr="003973B5">
              <w:rPr>
                <w:rFonts w:ascii="Times New Roman" w:hAnsi="Times New Roman" w:cs="Times New Roman"/>
                <w:b/>
                <w:sz w:val="23"/>
                <w:szCs w:val="23"/>
              </w:rPr>
              <w:t>N.</w:t>
            </w:r>
          </w:p>
        </w:tc>
        <w:tc>
          <w:tcPr>
            <w:tcW w:w="1559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73B5">
              <w:rPr>
                <w:rFonts w:ascii="Times New Roman" w:hAnsi="Times New Roman" w:cs="Times New Roman"/>
                <w:b/>
                <w:sz w:val="23"/>
                <w:szCs w:val="23"/>
              </w:rPr>
              <w:t>N.  R.G.N.R.</w:t>
            </w:r>
          </w:p>
        </w:tc>
        <w:tc>
          <w:tcPr>
            <w:tcW w:w="1701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73B5">
              <w:rPr>
                <w:rFonts w:ascii="Times New Roman" w:hAnsi="Times New Roman" w:cs="Times New Roman"/>
                <w:b/>
                <w:sz w:val="23"/>
                <w:szCs w:val="23"/>
              </w:rPr>
              <w:t>N.  R.G. DIB.</w:t>
            </w:r>
          </w:p>
        </w:tc>
        <w:tc>
          <w:tcPr>
            <w:tcW w:w="1843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ATTIVITA’</w:t>
            </w:r>
          </w:p>
        </w:tc>
        <w:tc>
          <w:tcPr>
            <w:tcW w:w="1579" w:type="dxa"/>
          </w:tcPr>
          <w:p w:rsidR="000139D0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orario</w:t>
            </w:r>
          </w:p>
          <w:p w:rsidR="000139D0" w:rsidRPr="003973B5" w:rsidRDefault="000139D0" w:rsidP="00E0695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tratt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</w:tr>
      <w:tr w:rsidR="000139D0" w:rsidRPr="003973B5" w:rsidTr="000139D0">
        <w:trPr>
          <w:trHeight w:val="405"/>
        </w:trPr>
        <w:tc>
          <w:tcPr>
            <w:tcW w:w="656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3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2127/18</w:t>
            </w:r>
          </w:p>
        </w:tc>
        <w:tc>
          <w:tcPr>
            <w:tcW w:w="1701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255/19</w:t>
            </w:r>
          </w:p>
        </w:tc>
        <w:tc>
          <w:tcPr>
            <w:tcW w:w="1843" w:type="dxa"/>
            <w:vAlign w:val="center"/>
          </w:tcPr>
          <w:p w:rsidR="000139D0" w:rsidRPr="000139D0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139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AP. DIB. EV. ESC. TEST.</w:t>
            </w:r>
          </w:p>
        </w:tc>
        <w:tc>
          <w:tcPr>
            <w:tcW w:w="1579" w:type="dxa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ore 9:40</w:t>
            </w:r>
          </w:p>
        </w:tc>
      </w:tr>
      <w:tr w:rsidR="000139D0" w:rsidRPr="003973B5" w:rsidTr="000139D0">
        <w:tc>
          <w:tcPr>
            <w:tcW w:w="656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3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1963/08</w:t>
            </w:r>
          </w:p>
        </w:tc>
        <w:tc>
          <w:tcPr>
            <w:tcW w:w="1701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197/12</w:t>
            </w:r>
          </w:p>
        </w:tc>
        <w:tc>
          <w:tcPr>
            <w:tcW w:w="1843" w:type="dxa"/>
            <w:vAlign w:val="center"/>
          </w:tcPr>
          <w:p w:rsidR="000139D0" w:rsidRPr="0087578C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ESC. TEST.</w:t>
            </w:r>
          </w:p>
        </w:tc>
        <w:tc>
          <w:tcPr>
            <w:tcW w:w="1579" w:type="dxa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10:40</w:t>
            </w:r>
          </w:p>
        </w:tc>
      </w:tr>
      <w:tr w:rsidR="000139D0" w:rsidRPr="003973B5" w:rsidTr="000139D0">
        <w:tc>
          <w:tcPr>
            <w:tcW w:w="656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3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17/17</w:t>
            </w:r>
          </w:p>
        </w:tc>
        <w:tc>
          <w:tcPr>
            <w:tcW w:w="1701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576/19</w:t>
            </w:r>
          </w:p>
        </w:tc>
        <w:tc>
          <w:tcPr>
            <w:tcW w:w="1843" w:type="dxa"/>
            <w:vAlign w:val="center"/>
          </w:tcPr>
          <w:p w:rsidR="000139D0" w:rsidRPr="000139D0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139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AP. DIB. EV. ESC. TEST.</w:t>
            </w:r>
          </w:p>
        </w:tc>
        <w:tc>
          <w:tcPr>
            <w:tcW w:w="1579" w:type="dxa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12:00</w:t>
            </w:r>
          </w:p>
        </w:tc>
      </w:tr>
      <w:tr w:rsidR="000139D0" w:rsidRPr="003973B5" w:rsidTr="000139D0">
        <w:tc>
          <w:tcPr>
            <w:tcW w:w="656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3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353/16</w:t>
            </w:r>
          </w:p>
        </w:tc>
        <w:tc>
          <w:tcPr>
            <w:tcW w:w="1701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253/18</w:t>
            </w:r>
          </w:p>
        </w:tc>
        <w:tc>
          <w:tcPr>
            <w:tcW w:w="1843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DISCUSS.</w:t>
            </w:r>
          </w:p>
        </w:tc>
        <w:tc>
          <w:tcPr>
            <w:tcW w:w="1579" w:type="dxa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12:40</w:t>
            </w:r>
          </w:p>
        </w:tc>
      </w:tr>
      <w:tr w:rsidR="000139D0" w:rsidRPr="003973B5" w:rsidTr="000139D0">
        <w:tc>
          <w:tcPr>
            <w:tcW w:w="656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3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89/11</w:t>
            </w:r>
          </w:p>
        </w:tc>
        <w:tc>
          <w:tcPr>
            <w:tcW w:w="1701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290/13</w:t>
            </w:r>
          </w:p>
        </w:tc>
        <w:tc>
          <w:tcPr>
            <w:tcW w:w="1843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DISCUSS.</w:t>
            </w:r>
          </w:p>
        </w:tc>
        <w:tc>
          <w:tcPr>
            <w:tcW w:w="1579" w:type="dxa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0139D0" w:rsidRPr="003973B5" w:rsidTr="000139D0">
        <w:tc>
          <w:tcPr>
            <w:tcW w:w="656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3B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1/11</w:t>
            </w:r>
          </w:p>
        </w:tc>
        <w:tc>
          <w:tcPr>
            <w:tcW w:w="1701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1/11</w:t>
            </w:r>
          </w:p>
        </w:tc>
        <w:tc>
          <w:tcPr>
            <w:tcW w:w="1843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DISCUSS.</w:t>
            </w:r>
          </w:p>
        </w:tc>
        <w:tc>
          <w:tcPr>
            <w:tcW w:w="1579" w:type="dxa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13:10</w:t>
            </w:r>
          </w:p>
        </w:tc>
      </w:tr>
      <w:tr w:rsidR="000139D0" w:rsidRPr="003973B5" w:rsidTr="000139D0">
        <w:tc>
          <w:tcPr>
            <w:tcW w:w="656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3B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292/12</w:t>
            </w:r>
          </w:p>
        </w:tc>
        <w:tc>
          <w:tcPr>
            <w:tcW w:w="1701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865/15</w:t>
            </w:r>
          </w:p>
        </w:tc>
        <w:tc>
          <w:tcPr>
            <w:tcW w:w="1843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DISCUSS.</w:t>
            </w:r>
          </w:p>
        </w:tc>
        <w:tc>
          <w:tcPr>
            <w:tcW w:w="1579" w:type="dxa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13:20</w:t>
            </w:r>
          </w:p>
        </w:tc>
      </w:tr>
      <w:tr w:rsidR="000139D0" w:rsidRPr="003973B5" w:rsidTr="000139D0">
        <w:tc>
          <w:tcPr>
            <w:tcW w:w="656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3B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3481/11</w:t>
            </w:r>
          </w:p>
        </w:tc>
        <w:tc>
          <w:tcPr>
            <w:tcW w:w="1701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581/17</w:t>
            </w:r>
          </w:p>
        </w:tc>
        <w:tc>
          <w:tcPr>
            <w:tcW w:w="1843" w:type="dxa"/>
            <w:vAlign w:val="center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DISCUSS.</w:t>
            </w:r>
          </w:p>
        </w:tc>
        <w:tc>
          <w:tcPr>
            <w:tcW w:w="1579" w:type="dxa"/>
          </w:tcPr>
          <w:p w:rsidR="000139D0" w:rsidRPr="009D6146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0139D0" w:rsidRPr="003973B5" w:rsidTr="000139D0">
        <w:tc>
          <w:tcPr>
            <w:tcW w:w="656" w:type="dxa"/>
            <w:vAlign w:val="center"/>
          </w:tcPr>
          <w:p w:rsidR="000139D0" w:rsidRPr="003973B5" w:rsidRDefault="000139D0" w:rsidP="00665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0139D0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2133/14</w:t>
            </w:r>
          </w:p>
        </w:tc>
        <w:tc>
          <w:tcPr>
            <w:tcW w:w="1701" w:type="dxa"/>
            <w:vAlign w:val="center"/>
          </w:tcPr>
          <w:p w:rsidR="000139D0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526/17</w:t>
            </w:r>
          </w:p>
        </w:tc>
        <w:tc>
          <w:tcPr>
            <w:tcW w:w="1843" w:type="dxa"/>
            <w:vAlign w:val="center"/>
          </w:tcPr>
          <w:p w:rsidR="000139D0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DISCUSS.</w:t>
            </w:r>
          </w:p>
        </w:tc>
        <w:tc>
          <w:tcPr>
            <w:tcW w:w="1579" w:type="dxa"/>
          </w:tcPr>
          <w:p w:rsidR="000139D0" w:rsidRDefault="000139D0" w:rsidP="00665C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13:40</w:t>
            </w:r>
          </w:p>
        </w:tc>
      </w:tr>
    </w:tbl>
    <w:bookmarkEnd w:id="1"/>
    <w:p w:rsidR="00752F43" w:rsidRPr="003973B5" w:rsidRDefault="001D4192" w:rsidP="001D4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73B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C5E47" w:rsidRPr="003973B5" w:rsidRDefault="003C5E47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it-IT"/>
        </w:rPr>
      </w:pPr>
    </w:p>
    <w:p w:rsidR="00A50D46" w:rsidRDefault="00A50D46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50D46" w:rsidRDefault="00A50D46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0"/>
    <w:p w:rsidR="00C0049B" w:rsidRDefault="00C0049B" w:rsidP="0055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Pr="00C0049B" w:rsidRDefault="00C0049B" w:rsidP="00C0049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Pr="00C0049B" w:rsidRDefault="00C0049B" w:rsidP="00C0049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Pr="00C0049B" w:rsidRDefault="00C0049B" w:rsidP="00C0049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C0049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C0049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C0049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C0049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049B" w:rsidRDefault="00C0049B" w:rsidP="00C0049B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</w:pPr>
      <w:r w:rsidRPr="00C0049B"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lastRenderedPageBreak/>
        <w:t xml:space="preserve">PROCEDIMENTI CHE SARANNO RINVIATI </w:t>
      </w:r>
      <w:r w:rsidR="003321DB"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>CON PROVVEDIMENTO IN</w:t>
      </w:r>
      <w:r w:rsidRPr="00C0049B"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 xml:space="preserve"> UDIENZA</w:t>
      </w:r>
    </w:p>
    <w:p w:rsidR="00C0049B" w:rsidRDefault="00C0049B" w:rsidP="00C0049B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</w:pPr>
    </w:p>
    <w:tbl>
      <w:tblPr>
        <w:tblStyle w:val="Grigliatabella"/>
        <w:tblpPr w:leftFromText="142" w:rightFromText="142" w:vertAnchor="text" w:tblpXSpec="center" w:tblpY="1"/>
        <w:tblOverlap w:val="never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656"/>
        <w:gridCol w:w="1891"/>
        <w:gridCol w:w="1795"/>
        <w:gridCol w:w="1295"/>
      </w:tblGrid>
      <w:tr w:rsidR="000139D0" w:rsidTr="00B10677">
        <w:trPr>
          <w:trHeight w:val="20"/>
        </w:trPr>
        <w:tc>
          <w:tcPr>
            <w:tcW w:w="656" w:type="dxa"/>
          </w:tcPr>
          <w:p w:rsidR="000139D0" w:rsidRPr="0017671F" w:rsidRDefault="000139D0" w:rsidP="002B4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bookmarkStart w:id="2" w:name="_GoBack" w:colFirst="1" w:colLast="3"/>
            <w:r w:rsidRPr="001767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N.</w:t>
            </w:r>
          </w:p>
        </w:tc>
        <w:tc>
          <w:tcPr>
            <w:tcW w:w="1891" w:type="dxa"/>
          </w:tcPr>
          <w:p w:rsidR="000139D0" w:rsidRPr="0017671F" w:rsidRDefault="000139D0" w:rsidP="002B4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1767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N. R.G.N.R.</w:t>
            </w:r>
          </w:p>
        </w:tc>
        <w:tc>
          <w:tcPr>
            <w:tcW w:w="1795" w:type="dxa"/>
          </w:tcPr>
          <w:p w:rsidR="000139D0" w:rsidRPr="0017671F" w:rsidRDefault="000139D0" w:rsidP="002B4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1767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N. R.G.DIB.</w:t>
            </w:r>
          </w:p>
        </w:tc>
        <w:tc>
          <w:tcPr>
            <w:tcW w:w="1295" w:type="dxa"/>
          </w:tcPr>
          <w:p w:rsidR="000139D0" w:rsidRPr="0017671F" w:rsidRDefault="000139D0" w:rsidP="002B4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1767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E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904/15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603/15</w:t>
            </w:r>
          </w:p>
        </w:tc>
        <w:tc>
          <w:tcPr>
            <w:tcW w:w="1295" w:type="dxa"/>
          </w:tcPr>
          <w:p w:rsidR="000139D0" w:rsidRPr="004511CD" w:rsidRDefault="000139D0" w:rsidP="00C831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ore </w:t>
            </w:r>
            <w:r w:rsidRPr="004511C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1099/15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1072/16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1949/11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195/16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2821/14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639/17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574/13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34/16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2732/12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262/15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251/13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411/16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2330/17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758/18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1004/12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648/15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2854/13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827/15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2419/16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755/17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284/14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867/18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3114/15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917/18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14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462/16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733/17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3277/07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256/11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16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1258/12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458/15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tr w:rsidR="000139D0" w:rsidTr="000139D0">
        <w:tc>
          <w:tcPr>
            <w:tcW w:w="656" w:type="dxa"/>
          </w:tcPr>
          <w:p w:rsidR="000139D0" w:rsidRPr="00966E93" w:rsidRDefault="000139D0" w:rsidP="00C8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6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1891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2495/15</w:t>
            </w:r>
          </w:p>
        </w:tc>
        <w:tc>
          <w:tcPr>
            <w:tcW w:w="1795" w:type="dxa"/>
          </w:tcPr>
          <w:p w:rsidR="000139D0" w:rsidRPr="00C8313C" w:rsidRDefault="000139D0" w:rsidP="00C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1023/15</w:t>
            </w:r>
          </w:p>
        </w:tc>
        <w:tc>
          <w:tcPr>
            <w:tcW w:w="1295" w:type="dxa"/>
          </w:tcPr>
          <w:p w:rsidR="000139D0" w:rsidRDefault="000139D0" w:rsidP="000139D0">
            <w:pPr>
              <w:jc w:val="center"/>
            </w:pPr>
            <w:r w:rsidRPr="00060D2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ore 9</w:t>
            </w:r>
          </w:p>
        </w:tc>
      </w:tr>
      <w:bookmarkEnd w:id="2"/>
    </w:tbl>
    <w:p w:rsidR="00C0049B" w:rsidRDefault="00C0049B" w:rsidP="00C0049B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</w:pPr>
    </w:p>
    <w:p w:rsid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ab/>
      </w: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3321DB" w:rsidRDefault="003321DB" w:rsidP="003321DB">
      <w:pPr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181CAA" w:rsidRDefault="00181CAA" w:rsidP="003321DB">
      <w:pPr>
        <w:tabs>
          <w:tab w:val="left" w:pos="6150"/>
        </w:tabs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3321DB" w:rsidRPr="0067757F" w:rsidRDefault="003321DB" w:rsidP="0067757F">
      <w:pPr>
        <w:tabs>
          <w:tab w:val="left" w:pos="615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Pr="0067757F">
        <w:rPr>
          <w:rFonts w:ascii="Times New Roman" w:eastAsia="Times New Roman" w:hAnsi="Times New Roman" w:cs="Times New Roman"/>
          <w:sz w:val="24"/>
          <w:szCs w:val="24"/>
          <w:lang w:eastAsia="it-IT"/>
        </w:rPr>
        <w:t>Tempio Pausania,</w:t>
      </w:r>
      <w:r w:rsidR="00CE029D" w:rsidRPr="006775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C11C4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746874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 w:rsidR="004B66A8">
        <w:rPr>
          <w:rFonts w:ascii="Times New Roman" w:eastAsia="Times New Roman" w:hAnsi="Times New Roman" w:cs="Times New Roman"/>
          <w:sz w:val="24"/>
          <w:szCs w:val="24"/>
          <w:lang w:eastAsia="it-IT"/>
        </w:rPr>
        <w:t>.6.</w:t>
      </w:r>
      <w:r w:rsidR="006D42F9">
        <w:rPr>
          <w:rFonts w:ascii="Times New Roman" w:eastAsia="Times New Roman" w:hAnsi="Times New Roman" w:cs="Times New Roman"/>
          <w:sz w:val="24"/>
          <w:szCs w:val="24"/>
          <w:lang w:eastAsia="it-IT"/>
        </w:rPr>
        <w:t>2020</w:t>
      </w:r>
      <w:r w:rsidRPr="0067757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67757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IL GIUDICE</w:t>
      </w:r>
    </w:p>
    <w:p w:rsidR="00181CAA" w:rsidRPr="0067757F" w:rsidRDefault="00181CAA" w:rsidP="0067757F">
      <w:pPr>
        <w:tabs>
          <w:tab w:val="left" w:pos="615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757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Nicola Bonante</w:t>
      </w:r>
    </w:p>
    <w:sectPr w:rsidR="00181CAA" w:rsidRPr="0067757F" w:rsidSect="003321DB">
      <w:footerReference w:type="default" r:id="rId11"/>
      <w:pgSz w:w="11906" w:h="16838"/>
      <w:pgMar w:top="567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C0" w:rsidRDefault="000F73C0" w:rsidP="00D015F9">
      <w:pPr>
        <w:spacing w:after="0" w:line="240" w:lineRule="auto"/>
      </w:pPr>
      <w:r>
        <w:separator/>
      </w:r>
    </w:p>
  </w:endnote>
  <w:endnote w:type="continuationSeparator" w:id="0">
    <w:p w:rsidR="000F73C0" w:rsidRDefault="000F73C0" w:rsidP="00D0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7CD" w:rsidRDefault="005537CD" w:rsidP="005537C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C0" w:rsidRDefault="000F73C0" w:rsidP="00D015F9">
      <w:pPr>
        <w:spacing w:after="0" w:line="240" w:lineRule="auto"/>
      </w:pPr>
      <w:r>
        <w:separator/>
      </w:r>
    </w:p>
  </w:footnote>
  <w:footnote w:type="continuationSeparator" w:id="0">
    <w:p w:rsidR="000F73C0" w:rsidRDefault="000F73C0" w:rsidP="00D0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248"/>
    <w:multiLevelType w:val="hybridMultilevel"/>
    <w:tmpl w:val="B9AEC5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71F63"/>
    <w:multiLevelType w:val="hybridMultilevel"/>
    <w:tmpl w:val="A6CC5A60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B2"/>
    <w:rsid w:val="000139D0"/>
    <w:rsid w:val="0002753A"/>
    <w:rsid w:val="00034BA7"/>
    <w:rsid w:val="00056880"/>
    <w:rsid w:val="00062ECD"/>
    <w:rsid w:val="000769D0"/>
    <w:rsid w:val="000B7A9E"/>
    <w:rsid w:val="000F5CCC"/>
    <w:rsid w:val="000F73C0"/>
    <w:rsid w:val="00113114"/>
    <w:rsid w:val="00124A48"/>
    <w:rsid w:val="001444DC"/>
    <w:rsid w:val="00146682"/>
    <w:rsid w:val="00156915"/>
    <w:rsid w:val="0017138D"/>
    <w:rsid w:val="0017671F"/>
    <w:rsid w:val="00181CAA"/>
    <w:rsid w:val="001C59C0"/>
    <w:rsid w:val="001C7768"/>
    <w:rsid w:val="001D4192"/>
    <w:rsid w:val="001F1F3A"/>
    <w:rsid w:val="002123DD"/>
    <w:rsid w:val="00220601"/>
    <w:rsid w:val="0022358D"/>
    <w:rsid w:val="00235D8F"/>
    <w:rsid w:val="00254AF2"/>
    <w:rsid w:val="002B456B"/>
    <w:rsid w:val="002B6DBD"/>
    <w:rsid w:val="002C2F47"/>
    <w:rsid w:val="003321DB"/>
    <w:rsid w:val="00333F6B"/>
    <w:rsid w:val="00385623"/>
    <w:rsid w:val="003973B5"/>
    <w:rsid w:val="003A1C1D"/>
    <w:rsid w:val="003B784E"/>
    <w:rsid w:val="003C11C4"/>
    <w:rsid w:val="003C5E47"/>
    <w:rsid w:val="00416085"/>
    <w:rsid w:val="00420A22"/>
    <w:rsid w:val="004511CD"/>
    <w:rsid w:val="004802A3"/>
    <w:rsid w:val="0048552F"/>
    <w:rsid w:val="00485E93"/>
    <w:rsid w:val="00493C0E"/>
    <w:rsid w:val="004B66A8"/>
    <w:rsid w:val="004D243A"/>
    <w:rsid w:val="0050326F"/>
    <w:rsid w:val="005254C1"/>
    <w:rsid w:val="005537CD"/>
    <w:rsid w:val="00555128"/>
    <w:rsid w:val="00555DE3"/>
    <w:rsid w:val="00596E93"/>
    <w:rsid w:val="005A7ACD"/>
    <w:rsid w:val="005B2A15"/>
    <w:rsid w:val="0060161C"/>
    <w:rsid w:val="00665AF8"/>
    <w:rsid w:val="00665C58"/>
    <w:rsid w:val="0067757F"/>
    <w:rsid w:val="006811F4"/>
    <w:rsid w:val="006836E7"/>
    <w:rsid w:val="006D42F9"/>
    <w:rsid w:val="006E6EC8"/>
    <w:rsid w:val="00703E12"/>
    <w:rsid w:val="00711C71"/>
    <w:rsid w:val="00714694"/>
    <w:rsid w:val="00717743"/>
    <w:rsid w:val="00746874"/>
    <w:rsid w:val="00752F43"/>
    <w:rsid w:val="0079042B"/>
    <w:rsid w:val="007B21C6"/>
    <w:rsid w:val="007E0160"/>
    <w:rsid w:val="007F0DE3"/>
    <w:rsid w:val="008243A1"/>
    <w:rsid w:val="00836AF1"/>
    <w:rsid w:val="00847C33"/>
    <w:rsid w:val="00847C9D"/>
    <w:rsid w:val="00853225"/>
    <w:rsid w:val="00855450"/>
    <w:rsid w:val="00873176"/>
    <w:rsid w:val="0087578C"/>
    <w:rsid w:val="00875D8A"/>
    <w:rsid w:val="0088628E"/>
    <w:rsid w:val="008C1527"/>
    <w:rsid w:val="00966E93"/>
    <w:rsid w:val="009D1F02"/>
    <w:rsid w:val="009D6146"/>
    <w:rsid w:val="009F0817"/>
    <w:rsid w:val="00A12534"/>
    <w:rsid w:val="00A50D46"/>
    <w:rsid w:val="00A865FE"/>
    <w:rsid w:val="00AB0730"/>
    <w:rsid w:val="00B07029"/>
    <w:rsid w:val="00B10677"/>
    <w:rsid w:val="00B20D2B"/>
    <w:rsid w:val="00B31DB5"/>
    <w:rsid w:val="00B7280B"/>
    <w:rsid w:val="00B84003"/>
    <w:rsid w:val="00BA3508"/>
    <w:rsid w:val="00BB49C7"/>
    <w:rsid w:val="00BD0A3D"/>
    <w:rsid w:val="00BD6A52"/>
    <w:rsid w:val="00BE63E9"/>
    <w:rsid w:val="00C0049B"/>
    <w:rsid w:val="00C027EF"/>
    <w:rsid w:val="00C6038E"/>
    <w:rsid w:val="00C613C9"/>
    <w:rsid w:val="00C63884"/>
    <w:rsid w:val="00C6729C"/>
    <w:rsid w:val="00C70B45"/>
    <w:rsid w:val="00C76DCC"/>
    <w:rsid w:val="00C8313C"/>
    <w:rsid w:val="00C94364"/>
    <w:rsid w:val="00CE029D"/>
    <w:rsid w:val="00CE4E28"/>
    <w:rsid w:val="00CF439D"/>
    <w:rsid w:val="00D015F9"/>
    <w:rsid w:val="00D06F80"/>
    <w:rsid w:val="00D2072A"/>
    <w:rsid w:val="00D21B84"/>
    <w:rsid w:val="00D24DFE"/>
    <w:rsid w:val="00D31525"/>
    <w:rsid w:val="00D72344"/>
    <w:rsid w:val="00DA2F5D"/>
    <w:rsid w:val="00DA31C3"/>
    <w:rsid w:val="00DD28B3"/>
    <w:rsid w:val="00DD53A5"/>
    <w:rsid w:val="00DD6A67"/>
    <w:rsid w:val="00E00927"/>
    <w:rsid w:val="00E0695F"/>
    <w:rsid w:val="00E121B2"/>
    <w:rsid w:val="00E458A9"/>
    <w:rsid w:val="00E6058E"/>
    <w:rsid w:val="00E77ECC"/>
    <w:rsid w:val="00E971AD"/>
    <w:rsid w:val="00F17F9C"/>
    <w:rsid w:val="00F77906"/>
    <w:rsid w:val="00F959AB"/>
    <w:rsid w:val="00FA14B8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5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52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F9"/>
  </w:style>
  <w:style w:type="paragraph" w:styleId="Pidipagina">
    <w:name w:val="footer"/>
    <w:basedOn w:val="Normale"/>
    <w:link w:val="Pidipagina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F9"/>
  </w:style>
  <w:style w:type="paragraph" w:styleId="Paragrafoelenco">
    <w:name w:val="List Paragraph"/>
    <w:basedOn w:val="Normale"/>
    <w:uiPriority w:val="34"/>
    <w:qFormat/>
    <w:rsid w:val="002B6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5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52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F9"/>
  </w:style>
  <w:style w:type="paragraph" w:styleId="Pidipagina">
    <w:name w:val="footer"/>
    <w:basedOn w:val="Normale"/>
    <w:link w:val="Pidipagina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F9"/>
  </w:style>
  <w:style w:type="paragraph" w:styleId="Paragrafoelenco">
    <w:name w:val="List Paragraph"/>
    <w:basedOn w:val="Normale"/>
    <w:uiPriority w:val="34"/>
    <w:qFormat/>
    <w:rsid w:val="002B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F2BF-E002-42CD-A055-6A3A1ECF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Spina</dc:creator>
  <cp:lastModifiedBy>Antonella Bulciolu</cp:lastModifiedBy>
  <cp:revision>4</cp:revision>
  <cp:lastPrinted>2020-05-12T11:07:00Z</cp:lastPrinted>
  <dcterms:created xsi:type="dcterms:W3CDTF">2020-06-19T09:29:00Z</dcterms:created>
  <dcterms:modified xsi:type="dcterms:W3CDTF">2020-06-19T09:38:00Z</dcterms:modified>
</cp:coreProperties>
</file>