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1E" w:rsidRDefault="008F7427" w:rsidP="009F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2C7A06" w:rsidRPr="003973B5" w:rsidRDefault="0070442A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5.4pt;margin-top:4.95pt;width:156.05pt;height:60pt;z-index:251660288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8" DrawAspect="Content" ObjectID="_1654011875" r:id="rId9"/>
        </w:pict>
      </w:r>
      <w:r w:rsidR="002C7A06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 w:rsidR="002C7A06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6960C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6960C5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ufficio del giudice per le indagini preliminari</w:t>
      </w:r>
      <w:r w:rsidR="006960C5" w:rsidRPr="006960C5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 xml:space="preserve"> </w:t>
      </w:r>
      <w:r w:rsidR="006960C5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 xml:space="preserve">e per l’udienza  preliminare </w:t>
      </w:r>
    </w:p>
    <w:p w:rsidR="002C7A06" w:rsidRPr="006960C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2C7A06" w:rsidRDefault="00B94109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</w:t>
      </w:r>
      <w:r w:rsid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DISPONE </w:t>
      </w:r>
    </w:p>
    <w:p w:rsidR="00DD59E7" w:rsidRPr="00135B99" w:rsidRDefault="00DD59E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C7A06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procedimenti,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chiamati all’udienza </w:t>
      </w:r>
      <w:r w:rsidRPr="00530B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G.I.P.</w:t>
      </w:r>
      <w:r w:rsidR="003B22B3" w:rsidRPr="00530B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/G.U.P. </w:t>
      </w:r>
      <w:r w:rsidRPr="00530B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332BB" w:rsidRPr="007332B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23</w:t>
      </w:r>
      <w:r w:rsidR="003F021B" w:rsidRPr="007332B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3F021B" w:rsidRPr="003F021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06.</w:t>
      </w:r>
      <w:r w:rsidRPr="003F021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13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celebrati all’orario indicato in tabella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C7A06" w:rsidRDefault="002C7A06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85195" w:rsidRPr="00135B99" w:rsidRDefault="00585195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9241"/>
        <w:tblW w:w="761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563"/>
        <w:gridCol w:w="1706"/>
        <w:gridCol w:w="2126"/>
        <w:gridCol w:w="1559"/>
      </w:tblGrid>
      <w:tr w:rsidR="006D5BE3" w:rsidRPr="00135B99" w:rsidTr="006D5BE3">
        <w:trPr>
          <w:trHeight w:val="492"/>
        </w:trPr>
        <w:tc>
          <w:tcPr>
            <w:tcW w:w="658" w:type="dxa"/>
            <w:vAlign w:val="center"/>
          </w:tcPr>
          <w:p w:rsidR="006D5BE3" w:rsidRPr="00135B99" w:rsidRDefault="006D5BE3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563" w:type="dxa"/>
            <w:vAlign w:val="center"/>
          </w:tcPr>
          <w:p w:rsidR="006D5BE3" w:rsidRPr="00135B99" w:rsidRDefault="006D5BE3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6" w:type="dxa"/>
            <w:vAlign w:val="center"/>
          </w:tcPr>
          <w:p w:rsidR="006D5BE3" w:rsidRPr="00135B99" w:rsidRDefault="006D5BE3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2126" w:type="dxa"/>
            <w:vAlign w:val="center"/>
          </w:tcPr>
          <w:p w:rsidR="006D5BE3" w:rsidRPr="00135B99" w:rsidRDefault="006D5BE3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559" w:type="dxa"/>
          </w:tcPr>
          <w:p w:rsidR="006D5BE3" w:rsidRPr="00E22AE7" w:rsidRDefault="006D5BE3" w:rsidP="006D5BE3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orario</w:t>
            </w:r>
          </w:p>
          <w:p w:rsidR="006D5BE3" w:rsidRPr="00E22AE7" w:rsidRDefault="006D5BE3" w:rsidP="006D5BE3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trattazione</w:t>
            </w:r>
          </w:p>
        </w:tc>
      </w:tr>
      <w:tr w:rsidR="006D5BE3" w:rsidRPr="00135B99" w:rsidTr="006D5BE3">
        <w:trPr>
          <w:trHeight w:val="431"/>
        </w:trPr>
        <w:tc>
          <w:tcPr>
            <w:tcW w:w="658" w:type="dxa"/>
            <w:vAlign w:val="center"/>
          </w:tcPr>
          <w:p w:rsidR="006D5BE3" w:rsidRPr="00135B99" w:rsidRDefault="006D5BE3" w:rsidP="0053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6D5BE3" w:rsidRPr="00530B6C" w:rsidRDefault="006D5BE3" w:rsidP="00530B6C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530B6C">
              <w:rPr>
                <w:b w:val="0"/>
                <w:szCs w:val="24"/>
                <w:u w:val="none"/>
                <w:lang w:eastAsia="it-IT"/>
              </w:rPr>
              <w:t>2875/19</w:t>
            </w:r>
          </w:p>
        </w:tc>
        <w:tc>
          <w:tcPr>
            <w:tcW w:w="1706" w:type="dxa"/>
          </w:tcPr>
          <w:p w:rsidR="006D5BE3" w:rsidRPr="00530B6C" w:rsidRDefault="006D5BE3" w:rsidP="00530B6C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530B6C">
              <w:rPr>
                <w:b w:val="0"/>
                <w:szCs w:val="24"/>
                <w:u w:val="none"/>
                <w:lang w:eastAsia="it-IT"/>
              </w:rPr>
              <w:t>2964/19</w:t>
            </w:r>
          </w:p>
        </w:tc>
        <w:tc>
          <w:tcPr>
            <w:tcW w:w="2126" w:type="dxa"/>
          </w:tcPr>
          <w:p w:rsidR="006D5BE3" w:rsidRPr="00530B6C" w:rsidRDefault="006D5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Abbreviato </w:t>
            </w:r>
          </w:p>
        </w:tc>
        <w:tc>
          <w:tcPr>
            <w:tcW w:w="1559" w:type="dxa"/>
          </w:tcPr>
          <w:p w:rsidR="006D5BE3" w:rsidRPr="00530B6C" w:rsidRDefault="006D5BE3" w:rsidP="006D5BE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C">
              <w:rPr>
                <w:rFonts w:ascii="Times New Roman" w:hAnsi="Times New Roman" w:cs="Times New Roman"/>
                <w:sz w:val="24"/>
                <w:szCs w:val="24"/>
              </w:rPr>
              <w:t>Ore 09.30</w:t>
            </w:r>
          </w:p>
        </w:tc>
      </w:tr>
      <w:tr w:rsidR="006D5BE3" w:rsidRPr="00135B99" w:rsidTr="006D5BE3">
        <w:trPr>
          <w:trHeight w:val="431"/>
        </w:trPr>
        <w:tc>
          <w:tcPr>
            <w:tcW w:w="658" w:type="dxa"/>
            <w:vAlign w:val="center"/>
          </w:tcPr>
          <w:p w:rsidR="006D5BE3" w:rsidRPr="00135B99" w:rsidRDefault="006D5BE3" w:rsidP="0053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6D5BE3" w:rsidRPr="00530B6C" w:rsidRDefault="006D5BE3" w:rsidP="00530B6C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530B6C">
              <w:rPr>
                <w:b w:val="0"/>
                <w:szCs w:val="24"/>
                <w:u w:val="none"/>
                <w:lang w:eastAsia="it-IT"/>
              </w:rPr>
              <w:t>81/20</w:t>
            </w:r>
          </w:p>
        </w:tc>
        <w:tc>
          <w:tcPr>
            <w:tcW w:w="1706" w:type="dxa"/>
          </w:tcPr>
          <w:p w:rsidR="006D5BE3" w:rsidRPr="00530B6C" w:rsidRDefault="006D5BE3" w:rsidP="00530B6C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530B6C">
              <w:rPr>
                <w:b w:val="0"/>
                <w:szCs w:val="24"/>
                <w:u w:val="none"/>
                <w:lang w:eastAsia="it-IT"/>
              </w:rPr>
              <w:t>51/20</w:t>
            </w:r>
          </w:p>
        </w:tc>
        <w:tc>
          <w:tcPr>
            <w:tcW w:w="2126" w:type="dxa"/>
          </w:tcPr>
          <w:p w:rsidR="006D5BE3" w:rsidRPr="00530B6C" w:rsidRDefault="006D5BE3" w:rsidP="0053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Abbreviato </w:t>
            </w:r>
          </w:p>
        </w:tc>
        <w:tc>
          <w:tcPr>
            <w:tcW w:w="1559" w:type="dxa"/>
          </w:tcPr>
          <w:p w:rsidR="006D5BE3" w:rsidRPr="00530B6C" w:rsidRDefault="006D5BE3" w:rsidP="006D5BE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C">
              <w:rPr>
                <w:rFonts w:ascii="Times New Roman" w:hAnsi="Times New Roman" w:cs="Times New Roman"/>
                <w:sz w:val="24"/>
                <w:szCs w:val="24"/>
              </w:rPr>
              <w:t>Ore 10.30</w:t>
            </w:r>
          </w:p>
        </w:tc>
      </w:tr>
      <w:tr w:rsidR="006D5BE3" w:rsidRPr="00135B99" w:rsidTr="006D5BE3">
        <w:trPr>
          <w:trHeight w:val="431"/>
        </w:trPr>
        <w:tc>
          <w:tcPr>
            <w:tcW w:w="658" w:type="dxa"/>
            <w:vAlign w:val="center"/>
          </w:tcPr>
          <w:p w:rsidR="006D5BE3" w:rsidRPr="00135B99" w:rsidRDefault="006D5BE3" w:rsidP="0053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6D5BE3" w:rsidRPr="00530B6C" w:rsidRDefault="006D5BE3" w:rsidP="00530B6C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530B6C">
              <w:rPr>
                <w:b w:val="0"/>
                <w:szCs w:val="24"/>
                <w:u w:val="none"/>
                <w:lang w:eastAsia="it-IT"/>
              </w:rPr>
              <w:t>1785/19</w:t>
            </w:r>
          </w:p>
        </w:tc>
        <w:tc>
          <w:tcPr>
            <w:tcW w:w="1706" w:type="dxa"/>
          </w:tcPr>
          <w:p w:rsidR="006D5BE3" w:rsidRPr="00530B6C" w:rsidRDefault="006D5BE3" w:rsidP="00530B6C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530B6C">
              <w:rPr>
                <w:b w:val="0"/>
                <w:szCs w:val="24"/>
                <w:u w:val="none"/>
                <w:lang w:eastAsia="it-IT"/>
              </w:rPr>
              <w:t>2096/19</w:t>
            </w:r>
          </w:p>
        </w:tc>
        <w:tc>
          <w:tcPr>
            <w:tcW w:w="2126" w:type="dxa"/>
          </w:tcPr>
          <w:p w:rsidR="006D5BE3" w:rsidRPr="00530B6C" w:rsidRDefault="006D5BE3" w:rsidP="00530B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530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Patteggiamento  </w:t>
            </w:r>
          </w:p>
        </w:tc>
        <w:tc>
          <w:tcPr>
            <w:tcW w:w="1559" w:type="dxa"/>
          </w:tcPr>
          <w:p w:rsidR="006D5BE3" w:rsidRPr="00530B6C" w:rsidRDefault="006D5BE3" w:rsidP="006D5BE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C">
              <w:rPr>
                <w:rFonts w:ascii="Times New Roman" w:hAnsi="Times New Roman" w:cs="Times New Roman"/>
                <w:sz w:val="24"/>
                <w:szCs w:val="24"/>
              </w:rPr>
              <w:t>Ore 10.30</w:t>
            </w:r>
          </w:p>
        </w:tc>
      </w:tr>
      <w:tr w:rsidR="006D5BE3" w:rsidRPr="00135B99" w:rsidTr="006D5BE3">
        <w:trPr>
          <w:trHeight w:val="431"/>
        </w:trPr>
        <w:tc>
          <w:tcPr>
            <w:tcW w:w="658" w:type="dxa"/>
            <w:vAlign w:val="center"/>
          </w:tcPr>
          <w:p w:rsidR="006D5BE3" w:rsidRPr="00135B99" w:rsidRDefault="006D5BE3" w:rsidP="0053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6D5BE3" w:rsidRPr="00530B6C" w:rsidRDefault="006D5BE3" w:rsidP="00530B6C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530B6C">
              <w:rPr>
                <w:b w:val="0"/>
                <w:szCs w:val="24"/>
                <w:u w:val="none"/>
                <w:lang w:eastAsia="it-IT"/>
              </w:rPr>
              <w:t>2233/19</w:t>
            </w:r>
          </w:p>
        </w:tc>
        <w:tc>
          <w:tcPr>
            <w:tcW w:w="1706" w:type="dxa"/>
          </w:tcPr>
          <w:p w:rsidR="006D5BE3" w:rsidRPr="00530B6C" w:rsidRDefault="006D5BE3" w:rsidP="00530B6C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530B6C">
              <w:rPr>
                <w:b w:val="0"/>
                <w:szCs w:val="24"/>
                <w:u w:val="none"/>
                <w:lang w:eastAsia="it-IT"/>
              </w:rPr>
              <w:t>2353/19</w:t>
            </w:r>
          </w:p>
        </w:tc>
        <w:tc>
          <w:tcPr>
            <w:tcW w:w="2126" w:type="dxa"/>
          </w:tcPr>
          <w:p w:rsidR="006D5BE3" w:rsidRPr="00530B6C" w:rsidRDefault="006D5BE3" w:rsidP="0053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Abbreviato</w:t>
            </w:r>
          </w:p>
        </w:tc>
        <w:tc>
          <w:tcPr>
            <w:tcW w:w="1559" w:type="dxa"/>
          </w:tcPr>
          <w:p w:rsidR="006D5BE3" w:rsidRPr="00530B6C" w:rsidRDefault="006D5BE3" w:rsidP="006D5BE3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530B6C">
              <w:rPr>
                <w:b w:val="0"/>
                <w:szCs w:val="24"/>
                <w:u w:val="none"/>
                <w:lang w:eastAsia="it-IT"/>
              </w:rPr>
              <w:t>Ore 11.00</w:t>
            </w:r>
          </w:p>
        </w:tc>
      </w:tr>
      <w:tr w:rsidR="006D5BE3" w:rsidRPr="00135B99" w:rsidTr="006D5BE3">
        <w:trPr>
          <w:trHeight w:val="431"/>
        </w:trPr>
        <w:tc>
          <w:tcPr>
            <w:tcW w:w="658" w:type="dxa"/>
            <w:vAlign w:val="center"/>
          </w:tcPr>
          <w:p w:rsidR="006D5BE3" w:rsidRDefault="006D5BE3" w:rsidP="0053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6D5BE3" w:rsidRPr="00530B6C" w:rsidRDefault="006D5BE3" w:rsidP="00530B6C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530B6C">
              <w:rPr>
                <w:b w:val="0"/>
                <w:szCs w:val="24"/>
                <w:u w:val="none"/>
                <w:lang w:eastAsia="it-IT"/>
              </w:rPr>
              <w:t>1998/19</w:t>
            </w:r>
          </w:p>
        </w:tc>
        <w:tc>
          <w:tcPr>
            <w:tcW w:w="1706" w:type="dxa"/>
          </w:tcPr>
          <w:p w:rsidR="006D5BE3" w:rsidRPr="00530B6C" w:rsidRDefault="006D5BE3" w:rsidP="00530B6C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530B6C">
              <w:rPr>
                <w:b w:val="0"/>
                <w:szCs w:val="24"/>
                <w:u w:val="none"/>
                <w:lang w:eastAsia="it-IT"/>
              </w:rPr>
              <w:t>2272/19</w:t>
            </w:r>
          </w:p>
        </w:tc>
        <w:tc>
          <w:tcPr>
            <w:tcW w:w="2126" w:type="dxa"/>
          </w:tcPr>
          <w:p w:rsidR="006D5BE3" w:rsidRPr="00530B6C" w:rsidRDefault="006D5BE3" w:rsidP="0053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Abbreviato</w:t>
            </w:r>
          </w:p>
        </w:tc>
        <w:tc>
          <w:tcPr>
            <w:tcW w:w="1559" w:type="dxa"/>
          </w:tcPr>
          <w:p w:rsidR="006D5BE3" w:rsidRPr="00530B6C" w:rsidRDefault="006D5BE3" w:rsidP="006D5BE3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530B6C">
              <w:rPr>
                <w:b w:val="0"/>
                <w:szCs w:val="24"/>
                <w:u w:val="none"/>
                <w:lang w:eastAsia="it-IT"/>
              </w:rPr>
              <w:t>Ore 11.30</w:t>
            </w:r>
          </w:p>
        </w:tc>
      </w:tr>
      <w:tr w:rsidR="006D5BE3" w:rsidRPr="00135B99" w:rsidTr="006D5BE3">
        <w:trPr>
          <w:trHeight w:val="431"/>
        </w:trPr>
        <w:tc>
          <w:tcPr>
            <w:tcW w:w="658" w:type="dxa"/>
            <w:vAlign w:val="center"/>
          </w:tcPr>
          <w:p w:rsidR="006D5BE3" w:rsidRDefault="006D5BE3" w:rsidP="0073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6D5BE3" w:rsidRPr="00530B6C" w:rsidRDefault="006D5BE3" w:rsidP="00736ADF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530B6C">
              <w:rPr>
                <w:b w:val="0"/>
                <w:szCs w:val="24"/>
                <w:u w:val="none"/>
                <w:lang w:eastAsia="it-IT"/>
              </w:rPr>
              <w:t>1367/16</w:t>
            </w:r>
          </w:p>
        </w:tc>
        <w:tc>
          <w:tcPr>
            <w:tcW w:w="1706" w:type="dxa"/>
          </w:tcPr>
          <w:p w:rsidR="006D5BE3" w:rsidRPr="00530B6C" w:rsidRDefault="006D5BE3" w:rsidP="00736ADF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530B6C">
              <w:rPr>
                <w:b w:val="0"/>
                <w:szCs w:val="24"/>
                <w:u w:val="none"/>
                <w:lang w:eastAsia="it-IT"/>
              </w:rPr>
              <w:t>1282/16</w:t>
            </w:r>
          </w:p>
        </w:tc>
        <w:tc>
          <w:tcPr>
            <w:tcW w:w="2126" w:type="dxa"/>
          </w:tcPr>
          <w:p w:rsidR="006D5BE3" w:rsidRPr="00530B6C" w:rsidRDefault="006D5BE3" w:rsidP="0053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C">
              <w:rPr>
                <w:rFonts w:ascii="Times New Roman" w:hAnsi="Times New Roman" w:cs="Times New Roman"/>
                <w:sz w:val="24"/>
                <w:szCs w:val="24"/>
              </w:rPr>
              <w:t>Verifica esecuzione lavori pubblica utilità</w:t>
            </w:r>
          </w:p>
        </w:tc>
        <w:tc>
          <w:tcPr>
            <w:tcW w:w="1559" w:type="dxa"/>
          </w:tcPr>
          <w:p w:rsidR="006D5BE3" w:rsidRPr="00530B6C" w:rsidRDefault="006D5BE3" w:rsidP="006D5BE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C">
              <w:rPr>
                <w:rFonts w:ascii="Times New Roman" w:hAnsi="Times New Roman" w:cs="Times New Roman"/>
                <w:sz w:val="24"/>
                <w:szCs w:val="24"/>
              </w:rPr>
              <w:t>Ore 12.00</w:t>
            </w:r>
          </w:p>
        </w:tc>
      </w:tr>
      <w:tr w:rsidR="006D5BE3" w:rsidRPr="00135B99" w:rsidTr="006D5BE3">
        <w:trPr>
          <w:trHeight w:val="431"/>
        </w:trPr>
        <w:tc>
          <w:tcPr>
            <w:tcW w:w="658" w:type="dxa"/>
            <w:vAlign w:val="center"/>
          </w:tcPr>
          <w:p w:rsidR="006D5BE3" w:rsidRDefault="006D5BE3" w:rsidP="0053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6D5BE3" w:rsidRPr="00530B6C" w:rsidRDefault="006D5BE3" w:rsidP="00530B6C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530B6C">
              <w:rPr>
                <w:b w:val="0"/>
                <w:szCs w:val="24"/>
                <w:u w:val="none"/>
              </w:rPr>
              <w:t>1627/17</w:t>
            </w:r>
          </w:p>
        </w:tc>
        <w:tc>
          <w:tcPr>
            <w:tcW w:w="1706" w:type="dxa"/>
          </w:tcPr>
          <w:p w:rsidR="006D5BE3" w:rsidRPr="00530B6C" w:rsidRDefault="006D5BE3" w:rsidP="00530B6C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530B6C">
              <w:rPr>
                <w:b w:val="0"/>
                <w:szCs w:val="24"/>
                <w:u w:val="none"/>
              </w:rPr>
              <w:t>2223/18</w:t>
            </w:r>
          </w:p>
        </w:tc>
        <w:tc>
          <w:tcPr>
            <w:tcW w:w="2126" w:type="dxa"/>
          </w:tcPr>
          <w:p w:rsidR="006D5BE3" w:rsidRPr="00530B6C" w:rsidRDefault="006D5BE3" w:rsidP="0053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B6C">
              <w:rPr>
                <w:rFonts w:ascii="Times New Roman" w:hAnsi="Times New Roman" w:cs="Times New Roman"/>
                <w:sz w:val="24"/>
                <w:szCs w:val="24"/>
              </w:rPr>
              <w:t>Opp</w:t>
            </w:r>
            <w:proofErr w:type="spellEnd"/>
            <w:r w:rsidRPr="00530B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0B6C">
              <w:rPr>
                <w:rFonts w:ascii="Times New Roman" w:hAnsi="Times New Roman" w:cs="Times New Roman"/>
                <w:sz w:val="24"/>
                <w:szCs w:val="24"/>
              </w:rPr>
              <w:t>Archiviaz</w:t>
            </w:r>
            <w:proofErr w:type="spellEnd"/>
            <w:r w:rsidRPr="00530B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6D5BE3" w:rsidRPr="00530B6C" w:rsidRDefault="006D5BE3" w:rsidP="006D5BE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C">
              <w:rPr>
                <w:rFonts w:ascii="Times New Roman" w:hAnsi="Times New Roman" w:cs="Times New Roman"/>
                <w:sz w:val="24"/>
                <w:szCs w:val="24"/>
              </w:rPr>
              <w:t>Ore 12.30</w:t>
            </w:r>
          </w:p>
        </w:tc>
      </w:tr>
      <w:tr w:rsidR="006D5BE3" w:rsidRPr="00135B99" w:rsidTr="006D5BE3">
        <w:trPr>
          <w:trHeight w:val="431"/>
        </w:trPr>
        <w:tc>
          <w:tcPr>
            <w:tcW w:w="658" w:type="dxa"/>
            <w:vAlign w:val="center"/>
          </w:tcPr>
          <w:p w:rsidR="006D5BE3" w:rsidRDefault="006D5BE3" w:rsidP="0053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6D5BE3" w:rsidRPr="00530B6C" w:rsidRDefault="006D5BE3" w:rsidP="00530B6C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530B6C">
              <w:rPr>
                <w:b w:val="0"/>
                <w:szCs w:val="24"/>
                <w:u w:val="none"/>
              </w:rPr>
              <w:t>691/15</w:t>
            </w:r>
          </w:p>
        </w:tc>
        <w:tc>
          <w:tcPr>
            <w:tcW w:w="1706" w:type="dxa"/>
          </w:tcPr>
          <w:p w:rsidR="006D5BE3" w:rsidRPr="00530B6C" w:rsidRDefault="006D5BE3" w:rsidP="00530B6C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530B6C">
              <w:rPr>
                <w:b w:val="0"/>
                <w:szCs w:val="24"/>
                <w:u w:val="none"/>
              </w:rPr>
              <w:t>595/15</w:t>
            </w:r>
          </w:p>
        </w:tc>
        <w:tc>
          <w:tcPr>
            <w:tcW w:w="2126" w:type="dxa"/>
          </w:tcPr>
          <w:p w:rsidR="006D5BE3" w:rsidRPr="00530B6C" w:rsidRDefault="006D5BE3" w:rsidP="0053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B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Patteggiamento </w:t>
            </w:r>
          </w:p>
        </w:tc>
        <w:tc>
          <w:tcPr>
            <w:tcW w:w="1559" w:type="dxa"/>
          </w:tcPr>
          <w:p w:rsidR="006D5BE3" w:rsidRPr="00530B6C" w:rsidRDefault="006D5BE3" w:rsidP="006D5BE3">
            <w:pPr>
              <w:ind w:right="-932"/>
              <w:rPr>
                <w:rFonts w:ascii="Times New Roman" w:hAnsi="Times New Roman" w:cs="Times New Roman"/>
                <w:sz w:val="24"/>
                <w:szCs w:val="24"/>
              </w:rPr>
            </w:pPr>
            <w:r w:rsidRPr="00530B6C">
              <w:rPr>
                <w:rFonts w:ascii="Times New Roman" w:hAnsi="Times New Roman" w:cs="Times New Roman"/>
                <w:sz w:val="24"/>
                <w:szCs w:val="24"/>
              </w:rPr>
              <w:t>Ore 13.00</w:t>
            </w:r>
          </w:p>
        </w:tc>
      </w:tr>
    </w:tbl>
    <w:p w:rsidR="006D5BE3" w:rsidRDefault="006D5BE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D5BE3" w:rsidRDefault="006D5BE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D5BE3" w:rsidRDefault="006D5BE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bookmarkStart w:id="1" w:name="_GoBack"/>
      <w:bookmarkEnd w:id="1"/>
    </w:p>
    <w:p w:rsidR="006D5BE3" w:rsidRDefault="006D5BE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D5BE3" w:rsidRDefault="006D5BE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D5BE3" w:rsidRDefault="006D5BE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D5BE3" w:rsidRDefault="006D5BE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D5BE3" w:rsidRDefault="006D5BE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D5BE3" w:rsidRDefault="006D5BE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6D5BE3" w:rsidRDefault="006D5BE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503B3" w:rsidRDefault="00815F10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lastRenderedPageBreak/>
        <w:t>P</w:t>
      </w:r>
      <w:r w:rsidR="00D503B3"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ROCEDIMENTI CHE SARANNO RINVIATI </w:t>
      </w:r>
      <w:r w:rsidR="00D503B3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="00D503B3"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534"/>
        <w:gridCol w:w="1691"/>
        <w:gridCol w:w="1981"/>
        <w:gridCol w:w="1836"/>
        <w:gridCol w:w="1863"/>
      </w:tblGrid>
      <w:tr w:rsidR="006D5BE3" w:rsidTr="006D5BE3">
        <w:tc>
          <w:tcPr>
            <w:tcW w:w="534" w:type="dxa"/>
          </w:tcPr>
          <w:p w:rsidR="006D5BE3" w:rsidRPr="0017671F" w:rsidRDefault="006D5BE3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691" w:type="dxa"/>
          </w:tcPr>
          <w:p w:rsidR="006D5BE3" w:rsidRPr="0017671F" w:rsidRDefault="006D5BE3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981" w:type="dxa"/>
          </w:tcPr>
          <w:p w:rsidR="006D5BE3" w:rsidRPr="0017671F" w:rsidRDefault="006D5BE3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GIP</w:t>
            </w:r>
          </w:p>
        </w:tc>
        <w:tc>
          <w:tcPr>
            <w:tcW w:w="1836" w:type="dxa"/>
          </w:tcPr>
          <w:p w:rsidR="006D5BE3" w:rsidRPr="0017671F" w:rsidRDefault="006D5BE3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ATTIVITA’</w:t>
            </w:r>
          </w:p>
        </w:tc>
        <w:tc>
          <w:tcPr>
            <w:tcW w:w="1863" w:type="dxa"/>
          </w:tcPr>
          <w:p w:rsidR="006D5BE3" w:rsidRPr="0017671F" w:rsidRDefault="006D5BE3" w:rsidP="006D5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RIO trattazione</w:t>
            </w:r>
          </w:p>
        </w:tc>
      </w:tr>
      <w:tr w:rsidR="006D5BE3" w:rsidTr="006D5BE3">
        <w:tc>
          <w:tcPr>
            <w:tcW w:w="534" w:type="dxa"/>
          </w:tcPr>
          <w:p w:rsidR="006D5BE3" w:rsidRPr="00474DDA" w:rsidRDefault="006D5BE3" w:rsidP="00696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691" w:type="dxa"/>
          </w:tcPr>
          <w:p w:rsidR="006D5BE3" w:rsidRPr="006603FD" w:rsidRDefault="006D5BE3" w:rsidP="006603FD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3552/18</w:t>
            </w:r>
          </w:p>
        </w:tc>
        <w:tc>
          <w:tcPr>
            <w:tcW w:w="1981" w:type="dxa"/>
          </w:tcPr>
          <w:p w:rsidR="006D5BE3" w:rsidRPr="006603FD" w:rsidRDefault="006D5BE3" w:rsidP="006603FD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4177/18</w:t>
            </w:r>
          </w:p>
        </w:tc>
        <w:tc>
          <w:tcPr>
            <w:tcW w:w="1836" w:type="dxa"/>
          </w:tcPr>
          <w:p w:rsidR="006D5BE3" w:rsidRPr="00E308E3" w:rsidRDefault="006D5BE3" w:rsidP="0069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8E3">
              <w:rPr>
                <w:rFonts w:ascii="Times New Roman" w:hAnsi="Times New Roman" w:cs="Times New Roman"/>
                <w:sz w:val="24"/>
                <w:szCs w:val="24"/>
              </w:rPr>
              <w:t>Opp</w:t>
            </w:r>
            <w:proofErr w:type="spellEnd"/>
            <w:r w:rsidRPr="00E308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08E3">
              <w:rPr>
                <w:rFonts w:ascii="Times New Roman" w:hAnsi="Times New Roman" w:cs="Times New Roman"/>
                <w:sz w:val="24"/>
                <w:szCs w:val="24"/>
              </w:rPr>
              <w:t>Archiviaz</w:t>
            </w:r>
            <w:proofErr w:type="spellEnd"/>
            <w:r w:rsidRPr="00E308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63" w:type="dxa"/>
          </w:tcPr>
          <w:p w:rsidR="006D5BE3" w:rsidRPr="00530B6C" w:rsidRDefault="006D5BE3" w:rsidP="006D5BE3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530B6C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  <w:tr w:rsidR="006D5BE3" w:rsidTr="006D5BE3">
        <w:tc>
          <w:tcPr>
            <w:tcW w:w="534" w:type="dxa"/>
          </w:tcPr>
          <w:p w:rsidR="006D5BE3" w:rsidRPr="00474DDA" w:rsidRDefault="006D5BE3" w:rsidP="00696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691" w:type="dxa"/>
          </w:tcPr>
          <w:p w:rsidR="006D5BE3" w:rsidRPr="006603FD" w:rsidRDefault="006D5BE3" w:rsidP="006603FD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3762/18</w:t>
            </w:r>
          </w:p>
        </w:tc>
        <w:tc>
          <w:tcPr>
            <w:tcW w:w="1981" w:type="dxa"/>
          </w:tcPr>
          <w:p w:rsidR="006D5BE3" w:rsidRPr="006603FD" w:rsidRDefault="006D5BE3" w:rsidP="006603FD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5175/18</w:t>
            </w:r>
          </w:p>
        </w:tc>
        <w:tc>
          <w:tcPr>
            <w:tcW w:w="1836" w:type="dxa"/>
          </w:tcPr>
          <w:p w:rsidR="006D5BE3" w:rsidRDefault="006D5BE3">
            <w:proofErr w:type="spellStart"/>
            <w:r w:rsidRPr="00F121BF">
              <w:rPr>
                <w:rFonts w:ascii="Times New Roman" w:hAnsi="Times New Roman" w:cs="Times New Roman"/>
                <w:sz w:val="24"/>
                <w:szCs w:val="24"/>
              </w:rPr>
              <w:t>Opp</w:t>
            </w:r>
            <w:proofErr w:type="spellEnd"/>
            <w:r w:rsidRPr="00F12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21BF">
              <w:rPr>
                <w:rFonts w:ascii="Times New Roman" w:hAnsi="Times New Roman" w:cs="Times New Roman"/>
                <w:sz w:val="24"/>
                <w:szCs w:val="24"/>
              </w:rPr>
              <w:t>Archiviaz</w:t>
            </w:r>
            <w:proofErr w:type="spellEnd"/>
            <w:r w:rsidRPr="00F12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63" w:type="dxa"/>
          </w:tcPr>
          <w:p w:rsidR="006D5BE3" w:rsidRPr="00530B6C" w:rsidRDefault="006D5BE3" w:rsidP="006D5BE3">
            <w:pPr>
              <w:jc w:val="center"/>
            </w:pPr>
            <w:r w:rsidRPr="00530B6C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  <w:tr w:rsidR="006D5BE3" w:rsidTr="006D5BE3">
        <w:tc>
          <w:tcPr>
            <w:tcW w:w="534" w:type="dxa"/>
          </w:tcPr>
          <w:p w:rsidR="006D5BE3" w:rsidRPr="00474DDA" w:rsidRDefault="006D5BE3" w:rsidP="00696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691" w:type="dxa"/>
          </w:tcPr>
          <w:p w:rsidR="006D5BE3" w:rsidRPr="006603FD" w:rsidRDefault="006D5BE3" w:rsidP="006603FD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1253/16</w:t>
            </w:r>
          </w:p>
        </w:tc>
        <w:tc>
          <w:tcPr>
            <w:tcW w:w="1981" w:type="dxa"/>
          </w:tcPr>
          <w:p w:rsidR="006D5BE3" w:rsidRPr="006603FD" w:rsidRDefault="006D5BE3" w:rsidP="006603FD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1738/16</w:t>
            </w:r>
          </w:p>
        </w:tc>
        <w:tc>
          <w:tcPr>
            <w:tcW w:w="1836" w:type="dxa"/>
          </w:tcPr>
          <w:p w:rsidR="006D5BE3" w:rsidRDefault="006D5BE3">
            <w:proofErr w:type="spellStart"/>
            <w:r w:rsidRPr="00F121BF">
              <w:rPr>
                <w:rFonts w:ascii="Times New Roman" w:hAnsi="Times New Roman" w:cs="Times New Roman"/>
                <w:sz w:val="24"/>
                <w:szCs w:val="24"/>
              </w:rPr>
              <w:t>Opp</w:t>
            </w:r>
            <w:proofErr w:type="spellEnd"/>
            <w:r w:rsidRPr="00F12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21BF">
              <w:rPr>
                <w:rFonts w:ascii="Times New Roman" w:hAnsi="Times New Roman" w:cs="Times New Roman"/>
                <w:sz w:val="24"/>
                <w:szCs w:val="24"/>
              </w:rPr>
              <w:t>Archiviaz</w:t>
            </w:r>
            <w:proofErr w:type="spellEnd"/>
            <w:r w:rsidRPr="00F12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63" w:type="dxa"/>
          </w:tcPr>
          <w:p w:rsidR="006D5BE3" w:rsidRPr="00530B6C" w:rsidRDefault="006D5BE3" w:rsidP="006D5BE3">
            <w:pPr>
              <w:jc w:val="center"/>
            </w:pPr>
            <w:r w:rsidRPr="00530B6C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  <w:tr w:rsidR="006D5BE3" w:rsidTr="006D5BE3">
        <w:tc>
          <w:tcPr>
            <w:tcW w:w="534" w:type="dxa"/>
          </w:tcPr>
          <w:p w:rsidR="006D5BE3" w:rsidRPr="00474DDA" w:rsidRDefault="006D5BE3" w:rsidP="00696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691" w:type="dxa"/>
          </w:tcPr>
          <w:p w:rsidR="006D5BE3" w:rsidRPr="006603FD" w:rsidRDefault="006D5BE3" w:rsidP="006603FD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2530/19</w:t>
            </w:r>
          </w:p>
        </w:tc>
        <w:tc>
          <w:tcPr>
            <w:tcW w:w="1981" w:type="dxa"/>
          </w:tcPr>
          <w:p w:rsidR="006D5BE3" w:rsidRPr="006603FD" w:rsidRDefault="006D5BE3" w:rsidP="006603FD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111/20</w:t>
            </w:r>
          </w:p>
        </w:tc>
        <w:tc>
          <w:tcPr>
            <w:tcW w:w="1836" w:type="dxa"/>
          </w:tcPr>
          <w:p w:rsidR="006D5BE3" w:rsidRPr="006960C5" w:rsidRDefault="006D5BE3" w:rsidP="00E308E3">
            <w:pPr>
              <w:rPr>
                <w:sz w:val="24"/>
                <w:szCs w:val="24"/>
              </w:rPr>
            </w:pPr>
            <w:r w:rsidRPr="00F121BF">
              <w:rPr>
                <w:rFonts w:ascii="Times New Roman" w:hAnsi="Times New Roman" w:cs="Times New Roman"/>
                <w:sz w:val="24"/>
                <w:szCs w:val="24"/>
              </w:rPr>
              <w:t>Archiviaz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ione non accolta</w:t>
            </w:r>
          </w:p>
        </w:tc>
        <w:tc>
          <w:tcPr>
            <w:tcW w:w="1863" w:type="dxa"/>
          </w:tcPr>
          <w:p w:rsidR="006D5BE3" w:rsidRPr="00530B6C" w:rsidRDefault="006D5BE3" w:rsidP="006D5BE3">
            <w:pPr>
              <w:jc w:val="center"/>
            </w:pPr>
            <w:r w:rsidRPr="00530B6C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  <w:tr w:rsidR="006D5BE3" w:rsidTr="006D5BE3">
        <w:tc>
          <w:tcPr>
            <w:tcW w:w="534" w:type="dxa"/>
          </w:tcPr>
          <w:p w:rsidR="006D5BE3" w:rsidRPr="00474DDA" w:rsidRDefault="006D5BE3" w:rsidP="00696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691" w:type="dxa"/>
          </w:tcPr>
          <w:p w:rsidR="006D5BE3" w:rsidRPr="006603FD" w:rsidRDefault="006D5BE3" w:rsidP="006603FD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3859/18</w:t>
            </w:r>
          </w:p>
        </w:tc>
        <w:tc>
          <w:tcPr>
            <w:tcW w:w="1981" w:type="dxa"/>
          </w:tcPr>
          <w:p w:rsidR="006D5BE3" w:rsidRPr="006603FD" w:rsidRDefault="006D5BE3" w:rsidP="006603FD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4046/18</w:t>
            </w:r>
          </w:p>
        </w:tc>
        <w:tc>
          <w:tcPr>
            <w:tcW w:w="1836" w:type="dxa"/>
          </w:tcPr>
          <w:p w:rsidR="006D5BE3" w:rsidRPr="006603FD" w:rsidRDefault="006D5BE3" w:rsidP="0069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FD">
              <w:rPr>
                <w:rFonts w:ascii="Times New Roman" w:hAnsi="Times New Roman" w:cs="Times New Roman"/>
                <w:sz w:val="24"/>
                <w:szCs w:val="24"/>
              </w:rPr>
              <w:t xml:space="preserve">Abbreviato </w:t>
            </w:r>
          </w:p>
        </w:tc>
        <w:tc>
          <w:tcPr>
            <w:tcW w:w="1863" w:type="dxa"/>
          </w:tcPr>
          <w:p w:rsidR="006D5BE3" w:rsidRPr="00530B6C" w:rsidRDefault="006D5BE3" w:rsidP="006D5BE3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530B6C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  <w:tr w:rsidR="006D5BE3" w:rsidTr="006D5BE3">
        <w:tc>
          <w:tcPr>
            <w:tcW w:w="534" w:type="dxa"/>
          </w:tcPr>
          <w:p w:rsidR="006D5BE3" w:rsidRPr="00474DDA" w:rsidRDefault="006D5BE3" w:rsidP="00CF6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691" w:type="dxa"/>
          </w:tcPr>
          <w:p w:rsidR="006D5BE3" w:rsidRPr="006603FD" w:rsidRDefault="006D5BE3" w:rsidP="00CF6B18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1536/16</w:t>
            </w:r>
          </w:p>
        </w:tc>
        <w:tc>
          <w:tcPr>
            <w:tcW w:w="1981" w:type="dxa"/>
          </w:tcPr>
          <w:p w:rsidR="006D5BE3" w:rsidRPr="006603FD" w:rsidRDefault="006D5BE3" w:rsidP="00CF6B18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1277/16</w:t>
            </w:r>
          </w:p>
        </w:tc>
        <w:tc>
          <w:tcPr>
            <w:tcW w:w="1836" w:type="dxa"/>
          </w:tcPr>
          <w:p w:rsidR="006D5BE3" w:rsidRPr="006960C5" w:rsidRDefault="006D5BE3" w:rsidP="00CF6B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6603FD">
              <w:rPr>
                <w:rFonts w:ascii="Times New Roman" w:hAnsi="Times New Roman" w:cs="Times New Roman"/>
                <w:sz w:val="24"/>
                <w:szCs w:val="24"/>
              </w:rPr>
              <w:t>Abbreviato</w:t>
            </w:r>
          </w:p>
        </w:tc>
        <w:tc>
          <w:tcPr>
            <w:tcW w:w="1863" w:type="dxa"/>
          </w:tcPr>
          <w:p w:rsidR="006D5BE3" w:rsidRPr="00530B6C" w:rsidRDefault="006D5BE3" w:rsidP="006D5BE3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530B6C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  <w:tr w:rsidR="006D5BE3" w:rsidTr="006D5BE3">
        <w:tc>
          <w:tcPr>
            <w:tcW w:w="534" w:type="dxa"/>
          </w:tcPr>
          <w:p w:rsidR="006D5BE3" w:rsidRPr="00474DDA" w:rsidRDefault="006D5BE3" w:rsidP="00CF6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691" w:type="dxa"/>
          </w:tcPr>
          <w:p w:rsidR="006D5BE3" w:rsidRPr="006603FD" w:rsidRDefault="006D5BE3" w:rsidP="00CF6B18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2344/14</w:t>
            </w:r>
          </w:p>
        </w:tc>
        <w:tc>
          <w:tcPr>
            <w:tcW w:w="1981" w:type="dxa"/>
          </w:tcPr>
          <w:p w:rsidR="006D5BE3" w:rsidRPr="006603FD" w:rsidRDefault="006D5BE3" w:rsidP="00CF6B18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1537/15</w:t>
            </w:r>
          </w:p>
        </w:tc>
        <w:tc>
          <w:tcPr>
            <w:tcW w:w="1836" w:type="dxa"/>
          </w:tcPr>
          <w:p w:rsidR="006D5BE3" w:rsidRPr="006960C5" w:rsidRDefault="006D5BE3" w:rsidP="00CF6B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6603FD">
              <w:rPr>
                <w:rFonts w:ascii="Times New Roman" w:hAnsi="Times New Roman" w:cs="Times New Roman"/>
                <w:sz w:val="24"/>
                <w:szCs w:val="24"/>
              </w:rPr>
              <w:t>Abbreviato</w:t>
            </w:r>
          </w:p>
        </w:tc>
        <w:tc>
          <w:tcPr>
            <w:tcW w:w="1863" w:type="dxa"/>
          </w:tcPr>
          <w:p w:rsidR="006D5BE3" w:rsidRPr="00530B6C" w:rsidRDefault="006D5BE3" w:rsidP="006D5BE3">
            <w:pPr>
              <w:jc w:val="center"/>
            </w:pPr>
            <w:r w:rsidRPr="00530B6C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  <w:tr w:rsidR="006D5BE3" w:rsidTr="006D5BE3">
        <w:tc>
          <w:tcPr>
            <w:tcW w:w="534" w:type="dxa"/>
          </w:tcPr>
          <w:p w:rsidR="006D5BE3" w:rsidRPr="00474DDA" w:rsidRDefault="006D5BE3" w:rsidP="00CF6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691" w:type="dxa"/>
          </w:tcPr>
          <w:p w:rsidR="006D5BE3" w:rsidRPr="006603FD" w:rsidRDefault="006D5BE3" w:rsidP="00CF6B18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603FD">
              <w:rPr>
                <w:b w:val="0"/>
                <w:szCs w:val="24"/>
                <w:u w:val="none"/>
                <w:lang w:eastAsia="it-IT"/>
              </w:rPr>
              <w:t>1822/19</w:t>
            </w:r>
          </w:p>
        </w:tc>
        <w:tc>
          <w:tcPr>
            <w:tcW w:w="1981" w:type="dxa"/>
          </w:tcPr>
          <w:p w:rsidR="006D5BE3" w:rsidRPr="006603FD" w:rsidRDefault="006D5BE3" w:rsidP="00CF6B18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603FD">
              <w:rPr>
                <w:b w:val="0"/>
                <w:szCs w:val="24"/>
                <w:u w:val="none"/>
                <w:lang w:eastAsia="it-IT"/>
              </w:rPr>
              <w:t>2164/19</w:t>
            </w:r>
          </w:p>
        </w:tc>
        <w:tc>
          <w:tcPr>
            <w:tcW w:w="1836" w:type="dxa"/>
          </w:tcPr>
          <w:p w:rsidR="006D5BE3" w:rsidRPr="006960C5" w:rsidRDefault="006D5BE3" w:rsidP="00CF6B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Patteggiamento </w:t>
            </w:r>
          </w:p>
        </w:tc>
        <w:tc>
          <w:tcPr>
            <w:tcW w:w="1863" w:type="dxa"/>
          </w:tcPr>
          <w:p w:rsidR="006D5BE3" w:rsidRPr="00530B6C" w:rsidRDefault="006D5BE3" w:rsidP="006D5BE3">
            <w:pPr>
              <w:jc w:val="center"/>
            </w:pPr>
            <w:r w:rsidRPr="00530B6C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  <w:tr w:rsidR="006D5BE3" w:rsidTr="006D5BE3">
        <w:tc>
          <w:tcPr>
            <w:tcW w:w="534" w:type="dxa"/>
          </w:tcPr>
          <w:p w:rsidR="006D5BE3" w:rsidRPr="00474DDA" w:rsidRDefault="006D5BE3" w:rsidP="00CF6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691" w:type="dxa"/>
          </w:tcPr>
          <w:p w:rsidR="006D5BE3" w:rsidRPr="006603FD" w:rsidRDefault="006D5BE3" w:rsidP="00CF6B18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1199/17</w:t>
            </w:r>
          </w:p>
        </w:tc>
        <w:tc>
          <w:tcPr>
            <w:tcW w:w="1981" w:type="dxa"/>
          </w:tcPr>
          <w:p w:rsidR="006D5BE3" w:rsidRPr="006603FD" w:rsidRDefault="006D5BE3" w:rsidP="00CF6B18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3906/18</w:t>
            </w:r>
          </w:p>
        </w:tc>
        <w:tc>
          <w:tcPr>
            <w:tcW w:w="1836" w:type="dxa"/>
          </w:tcPr>
          <w:p w:rsidR="006D5BE3" w:rsidRPr="006960C5" w:rsidRDefault="006D5BE3" w:rsidP="00CF6B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6603FD">
              <w:rPr>
                <w:rFonts w:ascii="Times New Roman" w:hAnsi="Times New Roman" w:cs="Times New Roman"/>
                <w:sz w:val="24"/>
                <w:szCs w:val="24"/>
              </w:rPr>
              <w:t>Abbreviato</w:t>
            </w:r>
          </w:p>
        </w:tc>
        <w:tc>
          <w:tcPr>
            <w:tcW w:w="1863" w:type="dxa"/>
          </w:tcPr>
          <w:p w:rsidR="006D5BE3" w:rsidRPr="00530B6C" w:rsidRDefault="006D5BE3" w:rsidP="006D5BE3">
            <w:pPr>
              <w:jc w:val="center"/>
            </w:pPr>
            <w:r w:rsidRPr="00530B6C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  <w:tr w:rsidR="006D5BE3" w:rsidTr="006D5BE3">
        <w:tc>
          <w:tcPr>
            <w:tcW w:w="534" w:type="dxa"/>
          </w:tcPr>
          <w:p w:rsidR="006D5BE3" w:rsidRPr="00474DDA" w:rsidRDefault="006D5BE3" w:rsidP="00CF6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691" w:type="dxa"/>
          </w:tcPr>
          <w:p w:rsidR="006D5BE3" w:rsidRPr="007332BB" w:rsidRDefault="006D5BE3" w:rsidP="00CF6B18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7332BB">
              <w:rPr>
                <w:b w:val="0"/>
                <w:szCs w:val="24"/>
                <w:u w:val="none"/>
              </w:rPr>
              <w:t>602/20</w:t>
            </w:r>
          </w:p>
        </w:tc>
        <w:tc>
          <w:tcPr>
            <w:tcW w:w="1981" w:type="dxa"/>
          </w:tcPr>
          <w:p w:rsidR="006D5BE3" w:rsidRPr="007332BB" w:rsidRDefault="006D5BE3" w:rsidP="00CF6B18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7332BB">
              <w:rPr>
                <w:b w:val="0"/>
                <w:szCs w:val="24"/>
                <w:u w:val="none"/>
              </w:rPr>
              <w:t>404/20</w:t>
            </w:r>
          </w:p>
        </w:tc>
        <w:tc>
          <w:tcPr>
            <w:tcW w:w="1836" w:type="dxa"/>
          </w:tcPr>
          <w:p w:rsidR="006D5BE3" w:rsidRPr="006960C5" w:rsidRDefault="006D5BE3" w:rsidP="00CF6B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Patteggiamento </w:t>
            </w:r>
          </w:p>
        </w:tc>
        <w:tc>
          <w:tcPr>
            <w:tcW w:w="1863" w:type="dxa"/>
          </w:tcPr>
          <w:p w:rsidR="006D5BE3" w:rsidRPr="00530B6C" w:rsidRDefault="006D5BE3" w:rsidP="006D5BE3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530B6C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  <w:tr w:rsidR="006D5BE3" w:rsidTr="006D5BE3">
        <w:tc>
          <w:tcPr>
            <w:tcW w:w="534" w:type="dxa"/>
          </w:tcPr>
          <w:p w:rsidR="006D5BE3" w:rsidRPr="00474DDA" w:rsidRDefault="006D5BE3" w:rsidP="00CF6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691" w:type="dxa"/>
          </w:tcPr>
          <w:p w:rsidR="006D5BE3" w:rsidRPr="006603FD" w:rsidRDefault="006D5BE3" w:rsidP="00CF6B18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603FD">
              <w:rPr>
                <w:b w:val="0"/>
                <w:szCs w:val="24"/>
                <w:u w:val="none"/>
                <w:lang w:eastAsia="it-IT"/>
              </w:rPr>
              <w:t>1183/14</w:t>
            </w:r>
          </w:p>
        </w:tc>
        <w:tc>
          <w:tcPr>
            <w:tcW w:w="1981" w:type="dxa"/>
          </w:tcPr>
          <w:p w:rsidR="006D5BE3" w:rsidRPr="006603FD" w:rsidRDefault="006D5BE3" w:rsidP="00CF6B18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603FD">
              <w:rPr>
                <w:b w:val="0"/>
                <w:szCs w:val="24"/>
                <w:u w:val="none"/>
                <w:lang w:eastAsia="it-IT"/>
              </w:rPr>
              <w:t>243/17</w:t>
            </w:r>
          </w:p>
        </w:tc>
        <w:tc>
          <w:tcPr>
            <w:tcW w:w="1836" w:type="dxa"/>
          </w:tcPr>
          <w:p w:rsidR="006D5BE3" w:rsidRPr="006960C5" w:rsidRDefault="006D5BE3" w:rsidP="00CF6B18">
            <w:pPr>
              <w:rPr>
                <w:sz w:val="24"/>
                <w:szCs w:val="24"/>
              </w:rPr>
            </w:pPr>
            <w:r w:rsidRPr="006603FD">
              <w:rPr>
                <w:rFonts w:ascii="Times New Roman" w:hAnsi="Times New Roman" w:cs="Times New Roman"/>
                <w:sz w:val="24"/>
                <w:szCs w:val="24"/>
              </w:rPr>
              <w:t>Abbreviato</w:t>
            </w:r>
          </w:p>
        </w:tc>
        <w:tc>
          <w:tcPr>
            <w:tcW w:w="1863" w:type="dxa"/>
          </w:tcPr>
          <w:p w:rsidR="006D5BE3" w:rsidRPr="00530B6C" w:rsidRDefault="006D5BE3" w:rsidP="006D5BE3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530B6C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  <w:tr w:rsidR="006D5BE3" w:rsidTr="006D5BE3">
        <w:tc>
          <w:tcPr>
            <w:tcW w:w="534" w:type="dxa"/>
          </w:tcPr>
          <w:p w:rsidR="006D5BE3" w:rsidRPr="00474DDA" w:rsidRDefault="006D5BE3" w:rsidP="00CF6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691" w:type="dxa"/>
          </w:tcPr>
          <w:p w:rsidR="006D5BE3" w:rsidRPr="007332BB" w:rsidRDefault="006D5BE3" w:rsidP="00CF6B18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7332BB">
              <w:rPr>
                <w:b w:val="0"/>
                <w:szCs w:val="24"/>
                <w:u w:val="none"/>
              </w:rPr>
              <w:t>1781/19</w:t>
            </w:r>
          </w:p>
        </w:tc>
        <w:tc>
          <w:tcPr>
            <w:tcW w:w="1981" w:type="dxa"/>
          </w:tcPr>
          <w:p w:rsidR="006D5BE3" w:rsidRPr="007332BB" w:rsidRDefault="006D5BE3" w:rsidP="00CF6B18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7332BB">
              <w:rPr>
                <w:b w:val="0"/>
                <w:szCs w:val="24"/>
                <w:u w:val="none"/>
              </w:rPr>
              <w:t>2223/19</w:t>
            </w:r>
          </w:p>
        </w:tc>
        <w:tc>
          <w:tcPr>
            <w:tcW w:w="1836" w:type="dxa"/>
          </w:tcPr>
          <w:p w:rsidR="006D5BE3" w:rsidRPr="006603FD" w:rsidRDefault="006D5BE3" w:rsidP="00C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3FD">
              <w:rPr>
                <w:rFonts w:ascii="Times New Roman" w:hAnsi="Times New Roman" w:cs="Times New Roman"/>
                <w:sz w:val="24"/>
                <w:szCs w:val="24"/>
              </w:rPr>
              <w:t>Conv</w:t>
            </w:r>
            <w:proofErr w:type="spellEnd"/>
            <w:r w:rsidRPr="006603FD">
              <w:rPr>
                <w:rFonts w:ascii="Times New Roman" w:hAnsi="Times New Roman" w:cs="Times New Roman"/>
                <w:sz w:val="24"/>
                <w:szCs w:val="24"/>
              </w:rPr>
              <w:t xml:space="preserve">. arresto </w:t>
            </w:r>
          </w:p>
        </w:tc>
        <w:tc>
          <w:tcPr>
            <w:tcW w:w="1863" w:type="dxa"/>
          </w:tcPr>
          <w:p w:rsidR="006D5BE3" w:rsidRPr="00530B6C" w:rsidRDefault="006D5BE3" w:rsidP="006D5BE3">
            <w:pPr>
              <w:jc w:val="center"/>
            </w:pPr>
            <w:r w:rsidRPr="00530B6C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  <w:tr w:rsidR="006D5BE3" w:rsidTr="006D5BE3">
        <w:tc>
          <w:tcPr>
            <w:tcW w:w="534" w:type="dxa"/>
          </w:tcPr>
          <w:p w:rsidR="006D5BE3" w:rsidRDefault="006D5BE3" w:rsidP="00CF6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691" w:type="dxa"/>
          </w:tcPr>
          <w:p w:rsidR="006D5BE3" w:rsidRPr="006603FD" w:rsidRDefault="006D5BE3" w:rsidP="00CF6B18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2060/19</w:t>
            </w:r>
          </w:p>
        </w:tc>
        <w:tc>
          <w:tcPr>
            <w:tcW w:w="1981" w:type="dxa"/>
          </w:tcPr>
          <w:p w:rsidR="006D5BE3" w:rsidRPr="006603FD" w:rsidRDefault="006D5BE3" w:rsidP="00CF6B18">
            <w:pPr>
              <w:pStyle w:val="Sottotitolo"/>
              <w:jc w:val="left"/>
              <w:outlineLvl w:val="0"/>
              <w:rPr>
                <w:b w:val="0"/>
                <w:szCs w:val="24"/>
                <w:u w:val="none"/>
              </w:rPr>
            </w:pPr>
            <w:r w:rsidRPr="006603FD">
              <w:rPr>
                <w:b w:val="0"/>
                <w:szCs w:val="24"/>
                <w:u w:val="none"/>
              </w:rPr>
              <w:t>47/20</w:t>
            </w:r>
          </w:p>
        </w:tc>
        <w:tc>
          <w:tcPr>
            <w:tcW w:w="1836" w:type="dxa"/>
          </w:tcPr>
          <w:p w:rsidR="006D5BE3" w:rsidRPr="006960C5" w:rsidRDefault="006D5BE3" w:rsidP="00CF6B18">
            <w:pPr>
              <w:rPr>
                <w:sz w:val="24"/>
                <w:szCs w:val="24"/>
              </w:rPr>
            </w:pPr>
            <w:r w:rsidRPr="00F121BF">
              <w:rPr>
                <w:rFonts w:ascii="Times New Roman" w:hAnsi="Times New Roman" w:cs="Times New Roman"/>
                <w:sz w:val="24"/>
                <w:szCs w:val="24"/>
              </w:rPr>
              <w:t>Archiviaz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ione non accolta</w:t>
            </w:r>
          </w:p>
        </w:tc>
        <w:tc>
          <w:tcPr>
            <w:tcW w:w="1863" w:type="dxa"/>
          </w:tcPr>
          <w:p w:rsidR="006D5BE3" w:rsidRPr="00530B6C" w:rsidRDefault="006D5BE3" w:rsidP="006D5BE3">
            <w:pPr>
              <w:jc w:val="center"/>
            </w:pPr>
            <w:r w:rsidRPr="00530B6C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  <w:tr w:rsidR="006D5BE3" w:rsidTr="006D5BE3">
        <w:tc>
          <w:tcPr>
            <w:tcW w:w="534" w:type="dxa"/>
          </w:tcPr>
          <w:p w:rsidR="006D5BE3" w:rsidRDefault="006D5BE3" w:rsidP="00CF6B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691" w:type="dxa"/>
          </w:tcPr>
          <w:p w:rsidR="006D5BE3" w:rsidRPr="006603FD" w:rsidRDefault="006D5BE3" w:rsidP="00CF6B18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>602/20</w:t>
            </w:r>
          </w:p>
        </w:tc>
        <w:tc>
          <w:tcPr>
            <w:tcW w:w="1981" w:type="dxa"/>
          </w:tcPr>
          <w:p w:rsidR="006D5BE3" w:rsidRPr="006603FD" w:rsidRDefault="006D5BE3" w:rsidP="00CF6B18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>404/20</w:t>
            </w:r>
          </w:p>
        </w:tc>
        <w:tc>
          <w:tcPr>
            <w:tcW w:w="1836" w:type="dxa"/>
          </w:tcPr>
          <w:p w:rsidR="006D5BE3" w:rsidRPr="00C02C76" w:rsidRDefault="006D5BE3" w:rsidP="00CF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6">
              <w:rPr>
                <w:rFonts w:ascii="Times New Roman" w:hAnsi="Times New Roman" w:cs="Times New Roman"/>
                <w:sz w:val="24"/>
                <w:szCs w:val="24"/>
              </w:rPr>
              <w:t>Patteggiamento</w:t>
            </w:r>
          </w:p>
        </w:tc>
        <w:tc>
          <w:tcPr>
            <w:tcW w:w="1863" w:type="dxa"/>
          </w:tcPr>
          <w:p w:rsidR="006D5BE3" w:rsidRDefault="006D5BE3" w:rsidP="006D5BE3">
            <w:pPr>
              <w:jc w:val="center"/>
            </w:pPr>
            <w:r w:rsidRPr="00880E83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  <w:tr w:rsidR="006D5BE3" w:rsidTr="006D5BE3">
        <w:tc>
          <w:tcPr>
            <w:tcW w:w="534" w:type="dxa"/>
          </w:tcPr>
          <w:p w:rsidR="006D5BE3" w:rsidRDefault="006D5BE3" w:rsidP="00C02C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691" w:type="dxa"/>
          </w:tcPr>
          <w:p w:rsidR="006D5BE3" w:rsidRPr="006603FD" w:rsidRDefault="006D5BE3" w:rsidP="00C02C76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>601/19</w:t>
            </w:r>
          </w:p>
        </w:tc>
        <w:tc>
          <w:tcPr>
            <w:tcW w:w="1981" w:type="dxa"/>
          </w:tcPr>
          <w:p w:rsidR="006D5BE3" w:rsidRPr="006603FD" w:rsidRDefault="006D5BE3" w:rsidP="00C02C76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>
              <w:rPr>
                <w:b w:val="0"/>
                <w:szCs w:val="24"/>
                <w:u w:val="none"/>
                <w:lang w:eastAsia="it-IT"/>
              </w:rPr>
              <w:t>01/20 mod. 45</w:t>
            </w:r>
          </w:p>
        </w:tc>
        <w:tc>
          <w:tcPr>
            <w:tcW w:w="1836" w:type="dxa"/>
          </w:tcPr>
          <w:p w:rsidR="006D5BE3" w:rsidRDefault="006D5BE3" w:rsidP="00C02C76">
            <w:proofErr w:type="spellStart"/>
            <w:r w:rsidRPr="00F121BF">
              <w:rPr>
                <w:rFonts w:ascii="Times New Roman" w:hAnsi="Times New Roman" w:cs="Times New Roman"/>
                <w:sz w:val="24"/>
                <w:szCs w:val="24"/>
              </w:rPr>
              <w:t>Opp</w:t>
            </w:r>
            <w:proofErr w:type="spellEnd"/>
            <w:r w:rsidRPr="00F12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21BF">
              <w:rPr>
                <w:rFonts w:ascii="Times New Roman" w:hAnsi="Times New Roman" w:cs="Times New Roman"/>
                <w:sz w:val="24"/>
                <w:szCs w:val="24"/>
              </w:rPr>
              <w:t>Archiviaz</w:t>
            </w:r>
            <w:proofErr w:type="spellEnd"/>
            <w:r w:rsidRPr="00F121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63" w:type="dxa"/>
          </w:tcPr>
          <w:p w:rsidR="006D5BE3" w:rsidRDefault="006D5BE3" w:rsidP="006D5BE3">
            <w:pPr>
              <w:jc w:val="center"/>
            </w:pPr>
            <w:r w:rsidRPr="00880E83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  <w:tr w:rsidR="006D5BE3" w:rsidTr="006D5BE3">
        <w:tc>
          <w:tcPr>
            <w:tcW w:w="534" w:type="dxa"/>
          </w:tcPr>
          <w:p w:rsidR="006D5BE3" w:rsidRDefault="006D5BE3" w:rsidP="00C02C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1691" w:type="dxa"/>
          </w:tcPr>
          <w:p w:rsidR="006D5BE3" w:rsidRPr="006603FD" w:rsidRDefault="006D5BE3" w:rsidP="00C02C76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603FD">
              <w:rPr>
                <w:b w:val="0"/>
                <w:szCs w:val="24"/>
                <w:u w:val="none"/>
                <w:lang w:eastAsia="it-IT"/>
              </w:rPr>
              <w:t>3556/14</w:t>
            </w:r>
          </w:p>
        </w:tc>
        <w:tc>
          <w:tcPr>
            <w:tcW w:w="1981" w:type="dxa"/>
          </w:tcPr>
          <w:p w:rsidR="006D5BE3" w:rsidRPr="006603FD" w:rsidRDefault="006D5BE3" w:rsidP="00C02C76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603FD">
              <w:rPr>
                <w:b w:val="0"/>
                <w:szCs w:val="24"/>
                <w:u w:val="none"/>
                <w:lang w:eastAsia="it-IT"/>
              </w:rPr>
              <w:t>591/17</w:t>
            </w:r>
          </w:p>
        </w:tc>
        <w:tc>
          <w:tcPr>
            <w:tcW w:w="1836" w:type="dxa"/>
          </w:tcPr>
          <w:p w:rsidR="006D5BE3" w:rsidRPr="006960C5" w:rsidRDefault="006D5BE3" w:rsidP="00C02C76">
            <w:pPr>
              <w:rPr>
                <w:sz w:val="24"/>
                <w:szCs w:val="24"/>
              </w:rPr>
            </w:pPr>
            <w:r w:rsidRPr="00696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UD. GUP </w:t>
            </w:r>
          </w:p>
        </w:tc>
        <w:tc>
          <w:tcPr>
            <w:tcW w:w="1863" w:type="dxa"/>
          </w:tcPr>
          <w:p w:rsidR="006D5BE3" w:rsidRPr="00530B6C" w:rsidRDefault="006D5BE3" w:rsidP="006D5BE3">
            <w:pPr>
              <w:jc w:val="center"/>
            </w:pPr>
            <w:r w:rsidRPr="00530B6C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  <w:tr w:rsidR="006D5BE3" w:rsidTr="006D5BE3">
        <w:tc>
          <w:tcPr>
            <w:tcW w:w="534" w:type="dxa"/>
          </w:tcPr>
          <w:p w:rsidR="006D5BE3" w:rsidRDefault="006D5BE3" w:rsidP="00C02C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691" w:type="dxa"/>
          </w:tcPr>
          <w:p w:rsidR="006D5BE3" w:rsidRPr="006603FD" w:rsidRDefault="006D5BE3" w:rsidP="00C02C76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603FD">
              <w:rPr>
                <w:b w:val="0"/>
                <w:szCs w:val="24"/>
                <w:u w:val="none"/>
                <w:lang w:eastAsia="it-IT"/>
              </w:rPr>
              <w:t>3927/18</w:t>
            </w:r>
          </w:p>
        </w:tc>
        <w:tc>
          <w:tcPr>
            <w:tcW w:w="1981" w:type="dxa"/>
          </w:tcPr>
          <w:p w:rsidR="006D5BE3" w:rsidRPr="006603FD" w:rsidRDefault="006D5BE3" w:rsidP="00C02C76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6603FD">
              <w:rPr>
                <w:b w:val="0"/>
                <w:szCs w:val="24"/>
                <w:u w:val="none"/>
                <w:lang w:eastAsia="it-IT"/>
              </w:rPr>
              <w:t>4220/18</w:t>
            </w:r>
          </w:p>
        </w:tc>
        <w:tc>
          <w:tcPr>
            <w:tcW w:w="1836" w:type="dxa"/>
          </w:tcPr>
          <w:p w:rsidR="006D5BE3" w:rsidRPr="006960C5" w:rsidRDefault="006D5BE3" w:rsidP="00C02C76">
            <w:pPr>
              <w:rPr>
                <w:sz w:val="24"/>
                <w:szCs w:val="24"/>
              </w:rPr>
            </w:pPr>
            <w:r w:rsidRPr="00696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UD. GUP </w:t>
            </w:r>
          </w:p>
        </w:tc>
        <w:tc>
          <w:tcPr>
            <w:tcW w:w="1863" w:type="dxa"/>
          </w:tcPr>
          <w:p w:rsidR="006D5BE3" w:rsidRPr="00530B6C" w:rsidRDefault="006D5BE3" w:rsidP="006D5BE3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530B6C">
              <w:rPr>
                <w:rFonts w:ascii="Times New Roman" w:eastAsia="Times New Roman" w:hAnsi="Times New Roman" w:cs="Times New Roman"/>
                <w:bCs/>
                <w:lang w:eastAsia="it-IT"/>
              </w:rPr>
              <w:t>09:00 e segg.</w:t>
            </w:r>
          </w:p>
        </w:tc>
      </w:tr>
    </w:tbl>
    <w:p w:rsidR="00CF6B18" w:rsidRDefault="00CF6B18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5BE3" w:rsidRDefault="006D5BE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Pr="00AC3592" w:rsidRDefault="00CF6B18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 1</w:t>
      </w:r>
      <w:r w:rsidR="00C02C76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.06.2020</w:t>
      </w:r>
      <w:r w:rsidR="00D503B3"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</w:t>
      </w:r>
      <w:r w:rsidR="00DD59E7"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D503B3"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>Il Giudice</w:t>
      </w:r>
    </w:p>
    <w:p w:rsidR="00D503B3" w:rsidRPr="00AC3592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F6B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>Marco Contu</w:t>
      </w: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D503B3" w:rsidSect="007413AE">
      <w:pgSz w:w="11906" w:h="16838"/>
      <w:pgMar w:top="851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42A" w:rsidRDefault="0070442A" w:rsidP="008F7427">
      <w:pPr>
        <w:spacing w:after="0" w:line="240" w:lineRule="auto"/>
      </w:pPr>
      <w:r>
        <w:separator/>
      </w:r>
    </w:p>
  </w:endnote>
  <w:endnote w:type="continuationSeparator" w:id="0">
    <w:p w:rsidR="0070442A" w:rsidRDefault="0070442A" w:rsidP="008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42A" w:rsidRDefault="0070442A" w:rsidP="008F7427">
      <w:pPr>
        <w:spacing w:after="0" w:line="240" w:lineRule="auto"/>
      </w:pPr>
      <w:r>
        <w:separator/>
      </w:r>
    </w:p>
  </w:footnote>
  <w:footnote w:type="continuationSeparator" w:id="0">
    <w:p w:rsidR="0070442A" w:rsidRDefault="0070442A" w:rsidP="008F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A"/>
    <w:rsid w:val="000468A6"/>
    <w:rsid w:val="000838A1"/>
    <w:rsid w:val="00094AD7"/>
    <w:rsid w:val="000950A8"/>
    <w:rsid w:val="000C0FBF"/>
    <w:rsid w:val="00104BD5"/>
    <w:rsid w:val="00110DBC"/>
    <w:rsid w:val="00135B99"/>
    <w:rsid w:val="001369C1"/>
    <w:rsid w:val="001D72F2"/>
    <w:rsid w:val="0026182F"/>
    <w:rsid w:val="00261C45"/>
    <w:rsid w:val="00271899"/>
    <w:rsid w:val="002C0A74"/>
    <w:rsid w:val="002C7A06"/>
    <w:rsid w:val="00377CE2"/>
    <w:rsid w:val="003B22B3"/>
    <w:rsid w:val="003B6844"/>
    <w:rsid w:val="003C68A2"/>
    <w:rsid w:val="003F021B"/>
    <w:rsid w:val="0040473D"/>
    <w:rsid w:val="0043137B"/>
    <w:rsid w:val="0047144D"/>
    <w:rsid w:val="00474DDA"/>
    <w:rsid w:val="004C1F2C"/>
    <w:rsid w:val="004D21BF"/>
    <w:rsid w:val="004D364B"/>
    <w:rsid w:val="004D7749"/>
    <w:rsid w:val="00501DCA"/>
    <w:rsid w:val="00530B6C"/>
    <w:rsid w:val="00540BBA"/>
    <w:rsid w:val="00585195"/>
    <w:rsid w:val="00605ECE"/>
    <w:rsid w:val="00611B69"/>
    <w:rsid w:val="006603FD"/>
    <w:rsid w:val="006960C5"/>
    <w:rsid w:val="006D2E50"/>
    <w:rsid w:val="006D5BE3"/>
    <w:rsid w:val="0070442A"/>
    <w:rsid w:val="007332BB"/>
    <w:rsid w:val="00736ADF"/>
    <w:rsid w:val="007413AE"/>
    <w:rsid w:val="0077301E"/>
    <w:rsid w:val="007801B0"/>
    <w:rsid w:val="00790EB7"/>
    <w:rsid w:val="007A7BB4"/>
    <w:rsid w:val="007B5EF9"/>
    <w:rsid w:val="007E2D37"/>
    <w:rsid w:val="00815F10"/>
    <w:rsid w:val="0086141B"/>
    <w:rsid w:val="0086302A"/>
    <w:rsid w:val="00896FAD"/>
    <w:rsid w:val="008F7427"/>
    <w:rsid w:val="0092637C"/>
    <w:rsid w:val="009301B0"/>
    <w:rsid w:val="00965620"/>
    <w:rsid w:val="00977BB2"/>
    <w:rsid w:val="009862F1"/>
    <w:rsid w:val="009B6BC3"/>
    <w:rsid w:val="009C40EC"/>
    <w:rsid w:val="009E41A3"/>
    <w:rsid w:val="009F0B01"/>
    <w:rsid w:val="00A3607F"/>
    <w:rsid w:val="00AA35C5"/>
    <w:rsid w:val="00AB2280"/>
    <w:rsid w:val="00AC2C01"/>
    <w:rsid w:val="00AC3592"/>
    <w:rsid w:val="00AC77F8"/>
    <w:rsid w:val="00AF25DC"/>
    <w:rsid w:val="00B4027A"/>
    <w:rsid w:val="00B41529"/>
    <w:rsid w:val="00B44291"/>
    <w:rsid w:val="00B44972"/>
    <w:rsid w:val="00B73775"/>
    <w:rsid w:val="00B85DD6"/>
    <w:rsid w:val="00B94109"/>
    <w:rsid w:val="00B95628"/>
    <w:rsid w:val="00BA6848"/>
    <w:rsid w:val="00BB26CE"/>
    <w:rsid w:val="00BB679E"/>
    <w:rsid w:val="00BC5951"/>
    <w:rsid w:val="00C02C76"/>
    <w:rsid w:val="00C14545"/>
    <w:rsid w:val="00C218C0"/>
    <w:rsid w:val="00C237E7"/>
    <w:rsid w:val="00C6215F"/>
    <w:rsid w:val="00CC29BA"/>
    <w:rsid w:val="00CF6B18"/>
    <w:rsid w:val="00D05983"/>
    <w:rsid w:val="00D3710F"/>
    <w:rsid w:val="00D503B3"/>
    <w:rsid w:val="00DA3BD6"/>
    <w:rsid w:val="00DB277B"/>
    <w:rsid w:val="00DD59E7"/>
    <w:rsid w:val="00E20A8F"/>
    <w:rsid w:val="00E22AE7"/>
    <w:rsid w:val="00E24EFA"/>
    <w:rsid w:val="00E308E3"/>
    <w:rsid w:val="00E43854"/>
    <w:rsid w:val="00E52487"/>
    <w:rsid w:val="00EB0BB1"/>
    <w:rsid w:val="00F05D43"/>
    <w:rsid w:val="00F210DF"/>
    <w:rsid w:val="00F215F1"/>
    <w:rsid w:val="00F56694"/>
    <w:rsid w:val="00F73AEC"/>
    <w:rsid w:val="00FC49ED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05D4-A536-4405-AE14-3F42B195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3</cp:revision>
  <cp:lastPrinted>2020-06-18T06:54:00Z</cp:lastPrinted>
  <dcterms:created xsi:type="dcterms:W3CDTF">2020-06-18T10:07:00Z</dcterms:created>
  <dcterms:modified xsi:type="dcterms:W3CDTF">2020-06-18T16:58:00Z</dcterms:modified>
</cp:coreProperties>
</file>