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A563A2" w:rsidP="00F959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7728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52700129" r:id="rId10"/>
        </w:pict>
      </w:r>
      <w:r w:rsidR="00A865FE" w:rsidRPr="003973B5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124A48" w:rsidRPr="003973B5" w:rsidRDefault="00124A48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18 marzo 2020, n. </w:t>
      </w:r>
      <w:r w:rsidR="00A12534" w:rsidRPr="003973B5">
        <w:rPr>
          <w:rFonts w:ascii="Times New Roman" w:eastAsia="Times New Roman" w:hAnsi="Times New Roman"/>
          <w:sz w:val="24"/>
          <w:szCs w:val="24"/>
          <w:lang w:eastAsia="it-IT"/>
        </w:rPr>
        <w:t>18 e, in particolare, l’art. 83</w:t>
      </w:r>
      <w:r w:rsidR="00C0049B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124A48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</w:t>
      </w:r>
      <w:r w:rsidR="00124A48" w:rsidRPr="003973B5">
        <w:rPr>
          <w:rFonts w:ascii="Times New Roman" w:eastAsia="Times New Roman" w:hAnsi="Times New Roman"/>
          <w:i/>
          <w:sz w:val="24"/>
          <w:szCs w:val="24"/>
          <w:lang w:eastAsia="it-IT"/>
        </w:rPr>
        <w:t>isto</w:t>
      </w:r>
      <w:r w:rsidR="00124A48"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8 aprile 2020, n. </w:t>
      </w:r>
      <w:r w:rsidR="00A12534" w:rsidRPr="003973B5">
        <w:rPr>
          <w:rFonts w:ascii="Times New Roman" w:eastAsia="Times New Roman" w:hAnsi="Times New Roman"/>
          <w:sz w:val="24"/>
          <w:szCs w:val="24"/>
          <w:lang w:eastAsia="it-IT"/>
        </w:rPr>
        <w:t>23 e, in particolare, l’art. 36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C0049B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</w:t>
      </w:r>
      <w:r w:rsidR="003973B5" w:rsidRPr="003973B5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a</w:t>
      </w:r>
      <w:r w:rsid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n. 27/2020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  <w:r w:rsid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3973B5" w:rsidRPr="003973B5" w:rsidRDefault="00C0049B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3973B5">
        <w:rPr>
          <w:rFonts w:ascii="Times New Roman" w:eastAsia="Times New Roman" w:hAnsi="Times New Roman"/>
          <w:sz w:val="24"/>
          <w:szCs w:val="24"/>
          <w:lang w:eastAsia="it-IT"/>
        </w:rPr>
        <w:t>il D.L. n. 28/2020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752F43" w:rsidRPr="003973B5" w:rsidRDefault="00C0049B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</w:t>
      </w:r>
      <w:r w:rsidR="00D72344" w:rsidRPr="003973B5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iste </w:t>
      </w:r>
      <w:r w:rsidR="00D72344"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misure</w:t>
      </w:r>
      <w:r w:rsidR="00D72344"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3C5E47" w:rsidRPr="003973B5">
        <w:rPr>
          <w:rFonts w:ascii="Times New Roman" w:eastAsia="Times New Roman" w:hAnsi="Times New Roman"/>
          <w:sz w:val="24"/>
          <w:szCs w:val="24"/>
          <w:lang w:eastAsia="it-IT"/>
        </w:rPr>
        <w:t>relative all’organizzazione dell’attività giudizia</w:t>
      </w:r>
      <w:r w:rsidR="00855450"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ria </w:t>
      </w:r>
      <w:r w:rsidR="00C027EF" w:rsidRPr="003973B5">
        <w:rPr>
          <w:rFonts w:ascii="Times New Roman" w:eastAsia="Times New Roman" w:hAnsi="Times New Roman"/>
          <w:sz w:val="24"/>
          <w:szCs w:val="24"/>
          <w:lang w:eastAsia="it-IT"/>
        </w:rPr>
        <w:t>per il</w:t>
      </w:r>
      <w:r w:rsidR="00855450"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 periodo successivo all’11</w:t>
      </w:r>
      <w:r w:rsidR="003C5E47"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 maggio 2020</w:t>
      </w:r>
      <w:r w:rsidR="001F1F3A" w:rsidRPr="003973B5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3C5E47"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752F43"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elaborate dal Presidente del Tribunale ordinario di </w:t>
      </w:r>
      <w:r w:rsidR="003973B5">
        <w:rPr>
          <w:rFonts w:ascii="Times New Roman" w:eastAsia="Times New Roman" w:hAnsi="Times New Roman"/>
          <w:sz w:val="24"/>
          <w:szCs w:val="24"/>
          <w:lang w:eastAsia="it-IT"/>
        </w:rPr>
        <w:t>Tempio Pausania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di cui costituisce parte integrante il “Protocollo per la celebrazione delle udienze penali per il periodo 12 maggio – 31 luglio 2020”;</w:t>
      </w:r>
    </w:p>
    <w:p w:rsidR="00F77906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 w:rsidR="00DD53A5"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/>
          <w:sz w:val="24"/>
          <w:szCs w:val="24"/>
          <w:lang w:eastAsia="it-IT"/>
        </w:rPr>
        <w:t>la necessità di</w:t>
      </w:r>
      <w:r w:rsidR="00A12534"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 ad</w:t>
      </w:r>
      <w:r w:rsidRPr="003973B5">
        <w:rPr>
          <w:rFonts w:ascii="Times New Roman" w:eastAsia="Times New Roman" w:hAnsi="Times New Roman"/>
          <w:sz w:val="24"/>
          <w:szCs w:val="24"/>
          <w:lang w:eastAsia="it-IT"/>
        </w:rPr>
        <w:t>ottare modalità</w:t>
      </w:r>
      <w:r w:rsidR="00A12534"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/>
          <w:sz w:val="24"/>
          <w:szCs w:val="24"/>
          <w:lang w:eastAsia="it-IT"/>
        </w:rPr>
        <w:t>di organizzazione</w:t>
      </w:r>
      <w:r w:rsidR="00A12534"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 d</w:t>
      </w:r>
      <w:r w:rsidRPr="003973B5">
        <w:rPr>
          <w:rFonts w:ascii="Times New Roman" w:eastAsia="Times New Roman" w:hAnsi="Times New Roman"/>
          <w:sz w:val="24"/>
          <w:szCs w:val="24"/>
          <w:lang w:eastAsia="it-IT"/>
        </w:rPr>
        <w:t>ell</w:t>
      </w:r>
      <w:r w:rsidR="00A12534"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’udienza </w:t>
      </w:r>
      <w:r w:rsidRPr="003973B5">
        <w:rPr>
          <w:rFonts w:ascii="Times New Roman" w:eastAsia="Times New Roman" w:hAnsi="Times New Roman"/>
          <w:sz w:val="24"/>
          <w:szCs w:val="24"/>
          <w:lang w:eastAsia="it-IT"/>
        </w:rPr>
        <w:t>tali da</w:t>
      </w:r>
      <w:r w:rsidR="00A12534"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/>
          <w:sz w:val="24"/>
          <w:szCs w:val="24"/>
          <w:lang w:eastAsia="it-IT"/>
        </w:rPr>
        <w:t>con</w:t>
      </w:r>
      <w:r w:rsidRPr="003973B5">
        <w:rPr>
          <w:rFonts w:ascii="Times New Roman" w:eastAsia="Times New Roman" w:hAnsi="Times New Roman"/>
          <w:sz w:val="24"/>
          <w:szCs w:val="24"/>
          <w:lang w:eastAsia="it-IT"/>
        </w:rPr>
        <w:t>temperare</w:t>
      </w:r>
      <w:r w:rsidR="00A12534"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D53A5"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il riavvio dell’attività giudiziaria con l’esigenza di </w:t>
      </w:r>
      <w:r w:rsidRPr="003973B5">
        <w:rPr>
          <w:rFonts w:ascii="Times New Roman" w:eastAsia="Times New Roman" w:hAnsi="Times New Roman"/>
          <w:sz w:val="24"/>
          <w:szCs w:val="24"/>
          <w:lang w:eastAsia="it-IT"/>
        </w:rPr>
        <w:t>prevenire la diffusione del contagio da COVID-19</w:t>
      </w:r>
      <w:r w:rsidR="00A12534" w:rsidRPr="003973B5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875D8A" w:rsidRPr="003973B5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/>
          <w:i/>
          <w:sz w:val="24"/>
          <w:szCs w:val="24"/>
          <w:lang w:eastAsia="it-IT"/>
        </w:rPr>
        <w:t>Ritenuto</w:t>
      </w:r>
      <w:r w:rsidR="00A50D46">
        <w:rPr>
          <w:rFonts w:ascii="Times New Roman" w:eastAsia="Times New Roman" w:hAnsi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</w:t>
      </w:r>
      <w:r w:rsidR="00A50D46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 opportuno </w:t>
      </w:r>
      <w:r w:rsidR="00836AF1" w:rsidRPr="003973B5">
        <w:rPr>
          <w:rFonts w:ascii="Times New Roman" w:eastAsia="Times New Roman" w:hAnsi="Times New Roman"/>
          <w:sz w:val="24"/>
          <w:szCs w:val="24"/>
          <w:lang w:eastAsia="it-IT"/>
        </w:rPr>
        <w:t>ridurre</w:t>
      </w:r>
      <w:r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 il numero di processi </w:t>
      </w:r>
      <w:r w:rsidR="00836AF1" w:rsidRPr="003973B5">
        <w:rPr>
          <w:rFonts w:ascii="Times New Roman" w:eastAsia="Times New Roman" w:hAnsi="Times New Roman"/>
          <w:sz w:val="24"/>
          <w:szCs w:val="24"/>
          <w:lang w:eastAsia="it-IT"/>
        </w:rPr>
        <w:t>che possono essere celebrati</w:t>
      </w:r>
      <w:r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836AF1" w:rsidRPr="003973B5">
        <w:rPr>
          <w:rFonts w:ascii="Times New Roman" w:eastAsia="Times New Roman" w:hAnsi="Times New Roman"/>
          <w:sz w:val="24"/>
          <w:szCs w:val="24"/>
          <w:lang w:eastAsia="it-IT"/>
        </w:rPr>
        <w:t>in</w:t>
      </w:r>
      <w:r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 ogni singola udienza, rimodulando </w:t>
      </w:r>
      <w:r w:rsidR="00E6058E" w:rsidRPr="003973B5">
        <w:rPr>
          <w:rFonts w:ascii="Times New Roman" w:eastAsia="Times New Roman" w:hAnsi="Times New Roman"/>
          <w:sz w:val="24"/>
          <w:szCs w:val="24"/>
          <w:lang w:eastAsia="it-IT"/>
        </w:rPr>
        <w:t>gli</w:t>
      </w:r>
      <w:r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 orari</w:t>
      </w:r>
      <w:r w:rsidR="00836AF1"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E121B2"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di chiamata </w:t>
      </w:r>
      <w:r w:rsidR="00836AF1" w:rsidRPr="003973B5">
        <w:rPr>
          <w:rFonts w:ascii="Times New Roman" w:eastAsia="Times New Roman" w:hAnsi="Times New Roman"/>
          <w:sz w:val="24"/>
          <w:szCs w:val="24"/>
          <w:lang w:eastAsia="it-IT"/>
        </w:rPr>
        <w:t>degli stessi</w:t>
      </w:r>
      <w:r w:rsidR="003973B5">
        <w:rPr>
          <w:rFonts w:ascii="Times New Roman" w:eastAsia="Times New Roman" w:hAnsi="Times New Roman"/>
          <w:sz w:val="24"/>
          <w:szCs w:val="24"/>
          <w:lang w:eastAsia="it-IT"/>
        </w:rPr>
        <w:t>,</w:t>
      </w:r>
    </w:p>
    <w:p w:rsidR="00220601" w:rsidRPr="003973B5" w:rsidRDefault="00220601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752F43" w:rsidRPr="003973B5" w:rsidRDefault="003973B5" w:rsidP="00752F43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4F7C65" w:rsidRDefault="003B784E" w:rsidP="004F7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/>
          <w:sz w:val="24"/>
          <w:szCs w:val="24"/>
          <w:lang w:eastAsia="it-IT"/>
        </w:rPr>
        <w:t>che il prospetto di organizzazione dell’udienza</w:t>
      </w:r>
      <w:r w:rsidRPr="003973B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C0049B">
        <w:rPr>
          <w:rFonts w:ascii="Times New Roman" w:eastAsia="Times New Roman" w:hAnsi="Times New Roman"/>
          <w:sz w:val="24"/>
          <w:szCs w:val="24"/>
          <w:lang w:eastAsia="it-IT"/>
        </w:rPr>
        <w:t xml:space="preserve">che </w:t>
      </w:r>
      <w:r w:rsidR="00D43F38">
        <w:rPr>
          <w:rFonts w:ascii="Times New Roman" w:eastAsia="Times New Roman" w:hAnsi="Times New Roman"/>
          <w:sz w:val="24"/>
          <w:szCs w:val="24"/>
          <w:lang w:eastAsia="it-IT"/>
        </w:rPr>
        <w:t>la</w:t>
      </w:r>
      <w:r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3321DB">
        <w:rPr>
          <w:rFonts w:ascii="Times New Roman" w:eastAsia="Times New Roman" w:hAnsi="Times New Roman"/>
          <w:b/>
          <w:sz w:val="24"/>
          <w:szCs w:val="24"/>
          <w:lang w:eastAsia="it-IT"/>
        </w:rPr>
        <w:t>dott.</w:t>
      </w:r>
      <w:r w:rsidR="00D43F38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ssa </w:t>
      </w:r>
      <w:r w:rsidR="00564EEF">
        <w:rPr>
          <w:rFonts w:ascii="Times New Roman" w:eastAsia="Times New Roman" w:hAnsi="Times New Roman"/>
          <w:b/>
          <w:sz w:val="24"/>
          <w:szCs w:val="24"/>
          <w:lang w:eastAsia="it-IT"/>
        </w:rPr>
        <w:t>MARIA GAVINA</w:t>
      </w:r>
      <w:r w:rsidR="0077134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D43F38">
        <w:rPr>
          <w:rFonts w:ascii="Times New Roman" w:eastAsia="Times New Roman" w:hAnsi="Times New Roman"/>
          <w:b/>
          <w:sz w:val="24"/>
          <w:szCs w:val="24"/>
          <w:lang w:eastAsia="it-IT"/>
        </w:rPr>
        <w:t>MONNI</w:t>
      </w:r>
      <w:r w:rsidR="00D43F38" w:rsidRPr="003973B5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C0049B">
        <w:rPr>
          <w:rFonts w:ascii="Times New Roman" w:eastAsia="Times New Roman" w:hAnsi="Times New Roman"/>
          <w:sz w:val="24"/>
          <w:szCs w:val="24"/>
          <w:lang w:eastAsia="it-IT"/>
        </w:rPr>
        <w:t xml:space="preserve">terrà </w:t>
      </w:r>
      <w:r w:rsidR="00D43F38"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r w:rsidR="004F7C6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3973B5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 </w:t>
      </w:r>
      <w:r w:rsidR="004F7C65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08</w:t>
      </w:r>
      <w:r w:rsidR="00D43F38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.0</w:t>
      </w:r>
      <w:r w:rsidR="004F7C65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6</w:t>
      </w:r>
      <w:r w:rsidR="00D43F38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.</w:t>
      </w:r>
      <w:r w:rsidRPr="003973B5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2020</w:t>
      </w:r>
      <w:r w:rsidRPr="003973B5">
        <w:rPr>
          <w:rFonts w:ascii="Times New Roman" w:eastAsia="Times New Roman" w:hAnsi="Times New Roman"/>
          <w:sz w:val="24"/>
          <w:szCs w:val="24"/>
          <w:lang w:eastAsia="it-IT"/>
        </w:rPr>
        <w:t>, e di seguito indicato, sia trasmesso al Pubblico Ministero</w:t>
      </w:r>
      <w:r w:rsidR="0017138D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Pr="003973B5">
        <w:rPr>
          <w:rFonts w:ascii="Times New Roman" w:eastAsia="Times New Roman" w:hAnsi="Times New Roman"/>
          <w:sz w:val="24"/>
          <w:szCs w:val="24"/>
          <w:lang w:eastAsia="it-IT"/>
        </w:rPr>
        <w:t xml:space="preserve">al Consiglio dell’Ordine degli Avvocati di </w:t>
      </w:r>
      <w:r w:rsidR="003973B5">
        <w:rPr>
          <w:rFonts w:ascii="Times New Roman" w:eastAsia="Times New Roman" w:hAnsi="Times New Roman"/>
          <w:sz w:val="24"/>
          <w:szCs w:val="24"/>
          <w:lang w:eastAsia="it-IT"/>
        </w:rPr>
        <w:t>Tempio Pausania</w:t>
      </w:r>
      <w:r w:rsidR="0017138D">
        <w:rPr>
          <w:rFonts w:ascii="Times New Roman" w:eastAsia="Times New Roman" w:hAnsi="Times New Roman"/>
          <w:sz w:val="24"/>
          <w:szCs w:val="24"/>
          <w:lang w:eastAsia="it-IT"/>
        </w:rPr>
        <w:t xml:space="preserve"> e alla Camera Penale della Gallura</w:t>
      </w:r>
      <w:r w:rsidR="001D4192" w:rsidRPr="003973B5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4F7C65" w:rsidRDefault="004F7C65" w:rsidP="004F7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F7C65" w:rsidRDefault="004F7C65" w:rsidP="004F7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50D46" w:rsidRDefault="00D43F38" w:rsidP="004F7C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p w:rsidR="00D43F38" w:rsidRDefault="00D43F38" w:rsidP="00A50D46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p w:rsidR="00D43F38" w:rsidRDefault="00D43F38" w:rsidP="00A50D46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p w:rsidR="00D43F38" w:rsidRDefault="00D43F38" w:rsidP="00A50D46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p w:rsidR="00D43F38" w:rsidRDefault="00D43F38" w:rsidP="00A50D46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p w:rsidR="00D43F38" w:rsidRDefault="00D43F38" w:rsidP="00A50D46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p w:rsidR="00A50D46" w:rsidRPr="00A50D46" w:rsidRDefault="00A50D46" w:rsidP="00D43F38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pPr w:leftFromText="141" w:rightFromText="141" w:vertAnchor="page" w:horzAnchor="margin" w:tblpXSpec="center" w:tblpY="8658"/>
        <w:tblW w:w="898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4222"/>
        <w:gridCol w:w="851"/>
      </w:tblGrid>
      <w:tr w:rsidR="00D9608B" w:rsidRPr="007335AA" w:rsidTr="00D9608B">
        <w:trPr>
          <w:trHeight w:val="463"/>
        </w:trPr>
        <w:tc>
          <w:tcPr>
            <w:tcW w:w="656" w:type="dxa"/>
            <w:shd w:val="clear" w:color="auto" w:fill="auto"/>
            <w:vAlign w:val="center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bookmarkStart w:id="2" w:name="_GoBack" w:colFirst="1" w:colLast="4"/>
            <w:r w:rsidRPr="007335AA"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335AA"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335AA"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335AA">
              <w:rPr>
                <w:rFonts w:ascii="Times New Roman" w:hAnsi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851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335AA"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7335AA"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 w:rsidRPr="007335AA"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D9608B" w:rsidRPr="007335AA" w:rsidTr="00D9608B">
        <w:trPr>
          <w:trHeight w:val="405"/>
        </w:trPr>
        <w:tc>
          <w:tcPr>
            <w:tcW w:w="656" w:type="dxa"/>
            <w:shd w:val="clear" w:color="auto" w:fill="auto"/>
            <w:vAlign w:val="center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35A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608B" w:rsidRPr="007335AA" w:rsidRDefault="00D9608B" w:rsidP="004F7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3449/12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608B" w:rsidRPr="004F7C65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2"/>
                <w:szCs w:val="42"/>
              </w:rPr>
            </w:pPr>
            <w:r w:rsidRPr="004F7C65">
              <w:rPr>
                <w:rFonts w:ascii="Times New Roman" w:hAnsi="Times New Roman"/>
                <w:b/>
                <w:sz w:val="28"/>
                <w:szCs w:val="42"/>
              </w:rPr>
              <w:t>1084/15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D9608B" w:rsidRPr="004F7C65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2"/>
              </w:rPr>
            </w:pPr>
            <w:r w:rsidRPr="004F7C65">
              <w:rPr>
                <w:rFonts w:ascii="Times New Roman" w:hAnsi="Times New Roman"/>
                <w:b/>
                <w:sz w:val="28"/>
                <w:szCs w:val="42"/>
              </w:rPr>
              <w:t>DISCUSSIONE</w:t>
            </w:r>
          </w:p>
        </w:tc>
        <w:tc>
          <w:tcPr>
            <w:tcW w:w="851" w:type="dxa"/>
            <w:shd w:val="clear" w:color="auto" w:fill="auto"/>
          </w:tcPr>
          <w:p w:rsidR="00D9608B" w:rsidRPr="004F7C65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2"/>
                <w:szCs w:val="42"/>
              </w:rPr>
            </w:pPr>
            <w:r w:rsidRPr="004F7C65">
              <w:rPr>
                <w:rFonts w:ascii="Times New Roman" w:hAnsi="Times New Roman"/>
                <w:b/>
                <w:sz w:val="28"/>
                <w:szCs w:val="42"/>
              </w:rPr>
              <w:t>9.30</w:t>
            </w:r>
          </w:p>
        </w:tc>
      </w:tr>
      <w:tr w:rsidR="00D9608B" w:rsidRPr="007335AA" w:rsidTr="00D9608B">
        <w:tc>
          <w:tcPr>
            <w:tcW w:w="656" w:type="dxa"/>
            <w:shd w:val="clear" w:color="auto" w:fill="auto"/>
            <w:vAlign w:val="center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35A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1829/12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608B" w:rsidRPr="004F7C65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2"/>
                <w:szCs w:val="42"/>
              </w:rPr>
            </w:pPr>
            <w:r w:rsidRPr="004F7C65">
              <w:rPr>
                <w:rFonts w:ascii="Times New Roman" w:hAnsi="Times New Roman"/>
                <w:b/>
                <w:sz w:val="28"/>
                <w:szCs w:val="42"/>
              </w:rPr>
              <w:t>1036/15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D9608B" w:rsidRPr="004F7C65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2"/>
                <w:szCs w:val="42"/>
              </w:rPr>
            </w:pPr>
            <w:r w:rsidRPr="004F7C65">
              <w:rPr>
                <w:rFonts w:ascii="Times New Roman" w:hAnsi="Times New Roman"/>
                <w:b/>
                <w:sz w:val="28"/>
                <w:szCs w:val="42"/>
              </w:rPr>
              <w:t>DISCUSSIONE</w:t>
            </w:r>
          </w:p>
        </w:tc>
        <w:tc>
          <w:tcPr>
            <w:tcW w:w="851" w:type="dxa"/>
            <w:shd w:val="clear" w:color="auto" w:fill="auto"/>
          </w:tcPr>
          <w:p w:rsidR="00D9608B" w:rsidRPr="004F7C65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2"/>
                <w:szCs w:val="42"/>
              </w:rPr>
            </w:pPr>
            <w:r w:rsidRPr="004F7C65">
              <w:rPr>
                <w:rFonts w:ascii="Times New Roman" w:hAnsi="Times New Roman"/>
                <w:b/>
                <w:sz w:val="28"/>
                <w:szCs w:val="42"/>
              </w:rPr>
              <w:t>10</w:t>
            </w:r>
            <w:r w:rsidR="007B1C16">
              <w:rPr>
                <w:rFonts w:ascii="Times New Roman" w:hAnsi="Times New Roman"/>
                <w:b/>
                <w:sz w:val="28"/>
                <w:szCs w:val="42"/>
              </w:rPr>
              <w:t>.00</w:t>
            </w:r>
          </w:p>
        </w:tc>
      </w:tr>
      <w:tr w:rsidR="00D9608B" w:rsidRPr="007335AA" w:rsidTr="00D9608B">
        <w:tc>
          <w:tcPr>
            <w:tcW w:w="656" w:type="dxa"/>
            <w:shd w:val="clear" w:color="auto" w:fill="auto"/>
            <w:vAlign w:val="center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35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748/13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608B" w:rsidRPr="003A57E7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2"/>
                <w:szCs w:val="42"/>
              </w:rPr>
            </w:pPr>
            <w:r w:rsidRPr="003A57E7">
              <w:rPr>
                <w:rFonts w:ascii="Times New Roman" w:hAnsi="Times New Roman"/>
                <w:b/>
                <w:sz w:val="28"/>
                <w:szCs w:val="42"/>
              </w:rPr>
              <w:t>821/</w:t>
            </w:r>
            <w:r>
              <w:rPr>
                <w:rFonts w:ascii="Times New Roman" w:hAnsi="Times New Roman"/>
                <w:b/>
                <w:sz w:val="28"/>
                <w:szCs w:val="42"/>
              </w:rPr>
              <w:t>16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D9608B" w:rsidRPr="003A57E7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2"/>
                <w:szCs w:val="42"/>
              </w:rPr>
            </w:pPr>
            <w:r w:rsidRPr="003A57E7">
              <w:rPr>
                <w:rFonts w:ascii="Times New Roman" w:hAnsi="Times New Roman"/>
                <w:b/>
                <w:sz w:val="28"/>
                <w:szCs w:val="42"/>
              </w:rPr>
              <w:t>DISCUSSIONE</w:t>
            </w:r>
          </w:p>
        </w:tc>
        <w:tc>
          <w:tcPr>
            <w:tcW w:w="851" w:type="dxa"/>
            <w:shd w:val="clear" w:color="auto" w:fill="auto"/>
          </w:tcPr>
          <w:p w:rsidR="00D9608B" w:rsidRPr="003A57E7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2"/>
                <w:szCs w:val="42"/>
              </w:rPr>
            </w:pPr>
            <w:r w:rsidRPr="003A57E7">
              <w:rPr>
                <w:rFonts w:ascii="Times New Roman" w:hAnsi="Times New Roman"/>
                <w:b/>
                <w:sz w:val="28"/>
                <w:szCs w:val="42"/>
              </w:rPr>
              <w:t>10.30</w:t>
            </w:r>
          </w:p>
        </w:tc>
      </w:tr>
      <w:tr w:rsidR="00D9608B" w:rsidRPr="007335AA" w:rsidTr="00D9608B">
        <w:tc>
          <w:tcPr>
            <w:tcW w:w="656" w:type="dxa"/>
            <w:shd w:val="clear" w:color="auto" w:fill="auto"/>
            <w:vAlign w:val="center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35A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2804/13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608B" w:rsidRPr="003A57E7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2"/>
                <w:szCs w:val="42"/>
              </w:rPr>
            </w:pPr>
            <w:r w:rsidRPr="003A57E7">
              <w:rPr>
                <w:rFonts w:ascii="Times New Roman" w:hAnsi="Times New Roman"/>
                <w:b/>
                <w:sz w:val="28"/>
                <w:szCs w:val="42"/>
              </w:rPr>
              <w:t>805/16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D9608B" w:rsidRPr="003A57E7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2"/>
              </w:rPr>
            </w:pPr>
            <w:r w:rsidRPr="003A57E7">
              <w:rPr>
                <w:rFonts w:ascii="Times New Roman" w:hAnsi="Times New Roman"/>
                <w:b/>
                <w:sz w:val="28"/>
                <w:szCs w:val="42"/>
              </w:rPr>
              <w:t>APERTURA DIBATTIMENTO</w:t>
            </w:r>
          </w:p>
        </w:tc>
        <w:tc>
          <w:tcPr>
            <w:tcW w:w="851" w:type="dxa"/>
            <w:shd w:val="clear" w:color="auto" w:fill="auto"/>
          </w:tcPr>
          <w:p w:rsidR="00D9608B" w:rsidRPr="003A57E7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42"/>
              </w:rPr>
            </w:pPr>
            <w:r w:rsidRPr="003A57E7">
              <w:rPr>
                <w:rFonts w:ascii="Times New Roman" w:hAnsi="Times New Roman"/>
                <w:b/>
                <w:sz w:val="28"/>
                <w:szCs w:val="42"/>
              </w:rPr>
              <w:t>9</w:t>
            </w:r>
            <w:r w:rsidR="007B1C16">
              <w:rPr>
                <w:rFonts w:ascii="Times New Roman" w:hAnsi="Times New Roman"/>
                <w:b/>
                <w:sz w:val="28"/>
                <w:szCs w:val="42"/>
              </w:rPr>
              <w:t>.00</w:t>
            </w:r>
          </w:p>
        </w:tc>
      </w:tr>
      <w:tr w:rsidR="00D9608B" w:rsidRPr="007335AA" w:rsidTr="00D9608B">
        <w:tc>
          <w:tcPr>
            <w:tcW w:w="656" w:type="dxa"/>
            <w:shd w:val="clear" w:color="auto" w:fill="auto"/>
            <w:vAlign w:val="center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35A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780/14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608B" w:rsidRPr="00991D7A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2"/>
                <w:szCs w:val="42"/>
              </w:rPr>
            </w:pPr>
            <w:r w:rsidRPr="00991D7A">
              <w:rPr>
                <w:rFonts w:ascii="Times New Roman" w:hAnsi="Times New Roman"/>
                <w:b/>
                <w:sz w:val="28"/>
                <w:szCs w:val="42"/>
              </w:rPr>
              <w:t>917/16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D9608B" w:rsidRPr="00564EEF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2"/>
                <w:szCs w:val="42"/>
                <w:lang w:val="en-US"/>
              </w:rPr>
            </w:pPr>
            <w:r w:rsidRPr="00564EEF">
              <w:rPr>
                <w:rFonts w:ascii="Times New Roman" w:hAnsi="Times New Roman"/>
                <w:b/>
                <w:sz w:val="24"/>
                <w:szCs w:val="42"/>
                <w:lang w:val="en-US"/>
              </w:rPr>
              <w:t>ACCERT.NE BIS IN IDEM</w:t>
            </w:r>
          </w:p>
        </w:tc>
        <w:tc>
          <w:tcPr>
            <w:tcW w:w="851" w:type="dxa"/>
            <w:shd w:val="clear" w:color="auto" w:fill="auto"/>
          </w:tcPr>
          <w:p w:rsidR="00D9608B" w:rsidRPr="005D219C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2"/>
                <w:szCs w:val="42"/>
              </w:rPr>
            </w:pPr>
            <w:r w:rsidRPr="005D219C">
              <w:rPr>
                <w:rFonts w:ascii="Times New Roman" w:hAnsi="Times New Roman"/>
                <w:b/>
                <w:sz w:val="28"/>
                <w:szCs w:val="42"/>
              </w:rPr>
              <w:t>11</w:t>
            </w:r>
            <w:r w:rsidR="007B1C16">
              <w:rPr>
                <w:rFonts w:ascii="Times New Roman" w:hAnsi="Times New Roman"/>
                <w:b/>
                <w:sz w:val="28"/>
                <w:szCs w:val="42"/>
              </w:rPr>
              <w:t>.00</w:t>
            </w:r>
          </w:p>
        </w:tc>
      </w:tr>
      <w:bookmarkEnd w:id="2"/>
      <w:tr w:rsidR="00D9608B" w:rsidRPr="007335AA" w:rsidTr="00D9608B">
        <w:tc>
          <w:tcPr>
            <w:tcW w:w="656" w:type="dxa"/>
            <w:shd w:val="clear" w:color="auto" w:fill="auto"/>
            <w:vAlign w:val="center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35A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  <w:tc>
          <w:tcPr>
            <w:tcW w:w="4222" w:type="dxa"/>
            <w:shd w:val="clear" w:color="auto" w:fill="auto"/>
            <w:vAlign w:val="center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  <w:tc>
          <w:tcPr>
            <w:tcW w:w="851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hAnsi="Times New Roman"/>
                <w:sz w:val="42"/>
                <w:szCs w:val="42"/>
              </w:rPr>
            </w:pPr>
          </w:p>
        </w:tc>
      </w:tr>
      <w:bookmarkEnd w:id="1"/>
    </w:tbl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50D46" w:rsidRDefault="00A50D46" w:rsidP="00553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0049B" w:rsidRDefault="00C0049B" w:rsidP="005537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bookmarkEnd w:id="0"/>
    <w:p w:rsidR="00C0049B" w:rsidRDefault="00C0049B" w:rsidP="00C0049B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0049B" w:rsidRDefault="00C0049B" w:rsidP="00C0049B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A57E7" w:rsidRDefault="003A57E7" w:rsidP="00C0049B">
      <w:pPr>
        <w:jc w:val="center"/>
        <w:rPr>
          <w:rFonts w:ascii="Times New Roman" w:eastAsia="Times New Roman" w:hAnsi="Times New Roman"/>
          <w:b/>
          <w:bCs/>
          <w:sz w:val="30"/>
          <w:szCs w:val="30"/>
          <w:lang w:eastAsia="it-IT"/>
        </w:rPr>
      </w:pPr>
    </w:p>
    <w:p w:rsidR="00C0049B" w:rsidRDefault="00C0049B" w:rsidP="00C0049B">
      <w:pPr>
        <w:jc w:val="center"/>
        <w:rPr>
          <w:rFonts w:ascii="Times New Roman" w:eastAsia="Times New Roman" w:hAnsi="Times New Roman"/>
          <w:b/>
          <w:bCs/>
          <w:sz w:val="30"/>
          <w:szCs w:val="30"/>
          <w:lang w:eastAsia="it-IT"/>
        </w:rPr>
      </w:pPr>
      <w:r w:rsidRPr="00C0049B">
        <w:rPr>
          <w:rFonts w:ascii="Times New Roman" w:eastAsia="Times New Roman" w:hAnsi="Times New Roman"/>
          <w:b/>
          <w:bCs/>
          <w:sz w:val="30"/>
          <w:szCs w:val="30"/>
          <w:lang w:eastAsia="it-IT"/>
        </w:rPr>
        <w:lastRenderedPageBreak/>
        <w:t xml:space="preserve">PROCEDIMENTI CHE SARANNO RINVIATI </w:t>
      </w:r>
      <w:r w:rsidR="003321DB">
        <w:rPr>
          <w:rFonts w:ascii="Times New Roman" w:eastAsia="Times New Roman" w:hAnsi="Times New Roman"/>
          <w:b/>
          <w:bCs/>
          <w:sz w:val="30"/>
          <w:szCs w:val="30"/>
          <w:lang w:eastAsia="it-IT"/>
        </w:rPr>
        <w:t>CON PROVVEDIMENTO IN</w:t>
      </w:r>
      <w:r w:rsidRPr="00C0049B">
        <w:rPr>
          <w:rFonts w:ascii="Times New Roman" w:eastAsia="Times New Roman" w:hAnsi="Times New Roman"/>
          <w:b/>
          <w:bCs/>
          <w:sz w:val="30"/>
          <w:szCs w:val="30"/>
          <w:lang w:eastAsia="it-IT"/>
        </w:rPr>
        <w:t xml:space="preserve"> UDIENZA</w:t>
      </w:r>
    </w:p>
    <w:p w:rsidR="00C0049B" w:rsidRDefault="00C0049B" w:rsidP="00C0049B">
      <w:pPr>
        <w:jc w:val="center"/>
        <w:rPr>
          <w:rFonts w:ascii="Times New Roman" w:eastAsia="Times New Roman" w:hAnsi="Times New Roman"/>
          <w:b/>
          <w:bCs/>
          <w:sz w:val="30"/>
          <w:szCs w:val="30"/>
          <w:lang w:eastAsia="it-IT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832"/>
        <w:gridCol w:w="1891"/>
        <w:gridCol w:w="1795"/>
        <w:gridCol w:w="728"/>
      </w:tblGrid>
      <w:tr w:rsidR="00D9608B" w:rsidRPr="007335AA" w:rsidTr="002162BD">
        <w:tc>
          <w:tcPr>
            <w:tcW w:w="832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 w:rsidRPr="007335A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891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 w:rsidRPr="007335A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795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 w:rsidRPr="007335A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N. R.G.DIB.</w:t>
            </w:r>
          </w:p>
        </w:tc>
        <w:tc>
          <w:tcPr>
            <w:tcW w:w="728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</w:pPr>
            <w:r w:rsidRPr="007335A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it-IT"/>
              </w:rPr>
              <w:t>ORA</w:t>
            </w:r>
          </w:p>
        </w:tc>
      </w:tr>
      <w:tr w:rsidR="00D9608B" w:rsidRPr="007335AA" w:rsidTr="002162BD">
        <w:tc>
          <w:tcPr>
            <w:tcW w:w="832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7335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91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839/14</w:t>
            </w:r>
          </w:p>
        </w:tc>
        <w:tc>
          <w:tcPr>
            <w:tcW w:w="1795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920/16</w:t>
            </w:r>
          </w:p>
        </w:tc>
        <w:tc>
          <w:tcPr>
            <w:tcW w:w="728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</w:tr>
      <w:tr w:rsidR="00D9608B" w:rsidRPr="007335AA" w:rsidTr="002162BD">
        <w:tc>
          <w:tcPr>
            <w:tcW w:w="832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7335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91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1324/13</w:t>
            </w:r>
          </w:p>
        </w:tc>
        <w:tc>
          <w:tcPr>
            <w:tcW w:w="1795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230/17</w:t>
            </w:r>
          </w:p>
        </w:tc>
        <w:tc>
          <w:tcPr>
            <w:tcW w:w="728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</w:tr>
      <w:tr w:rsidR="00D9608B" w:rsidRPr="007335AA" w:rsidTr="002162BD">
        <w:tc>
          <w:tcPr>
            <w:tcW w:w="832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7335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91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1242/16</w:t>
            </w:r>
          </w:p>
        </w:tc>
        <w:tc>
          <w:tcPr>
            <w:tcW w:w="1795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706//18</w:t>
            </w:r>
          </w:p>
        </w:tc>
        <w:tc>
          <w:tcPr>
            <w:tcW w:w="728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</w:tr>
      <w:tr w:rsidR="00D9608B" w:rsidRPr="007335AA" w:rsidTr="002162BD">
        <w:tc>
          <w:tcPr>
            <w:tcW w:w="832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7335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D9608B" w:rsidRPr="007335AA" w:rsidRDefault="00D9608B" w:rsidP="002162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1778/15</w:t>
            </w:r>
          </w:p>
        </w:tc>
        <w:tc>
          <w:tcPr>
            <w:tcW w:w="1795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472/17</w:t>
            </w:r>
          </w:p>
        </w:tc>
        <w:tc>
          <w:tcPr>
            <w:tcW w:w="728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</w:tr>
      <w:tr w:rsidR="00D9608B" w:rsidRPr="007335AA" w:rsidTr="002162BD">
        <w:tc>
          <w:tcPr>
            <w:tcW w:w="832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7335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91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1048/12</w:t>
            </w:r>
          </w:p>
        </w:tc>
        <w:tc>
          <w:tcPr>
            <w:tcW w:w="1795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422/16</w:t>
            </w:r>
          </w:p>
        </w:tc>
        <w:tc>
          <w:tcPr>
            <w:tcW w:w="728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</w:tr>
      <w:tr w:rsidR="00D9608B" w:rsidRPr="007335AA" w:rsidTr="002162BD">
        <w:tc>
          <w:tcPr>
            <w:tcW w:w="832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 w:rsidRPr="007335A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91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2932/15</w:t>
            </w:r>
          </w:p>
        </w:tc>
        <w:tc>
          <w:tcPr>
            <w:tcW w:w="1795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537/18</w:t>
            </w:r>
          </w:p>
        </w:tc>
        <w:tc>
          <w:tcPr>
            <w:tcW w:w="728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</w:tr>
      <w:tr w:rsidR="00D9608B" w:rsidRPr="007335AA" w:rsidTr="002162BD">
        <w:tc>
          <w:tcPr>
            <w:tcW w:w="832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91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9608B" w:rsidRPr="007335AA" w:rsidTr="002162BD">
        <w:trPr>
          <w:trHeight w:val="153"/>
        </w:trPr>
        <w:tc>
          <w:tcPr>
            <w:tcW w:w="832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91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9608B" w:rsidRPr="007335AA" w:rsidTr="002162BD">
        <w:tc>
          <w:tcPr>
            <w:tcW w:w="832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91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9608B" w:rsidRPr="007335AA" w:rsidTr="002162BD">
        <w:tc>
          <w:tcPr>
            <w:tcW w:w="832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91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9608B" w:rsidRPr="007335AA" w:rsidTr="002162BD">
        <w:tc>
          <w:tcPr>
            <w:tcW w:w="832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91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9608B" w:rsidRPr="007335AA" w:rsidTr="002162BD">
        <w:tc>
          <w:tcPr>
            <w:tcW w:w="832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91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9608B" w:rsidRPr="007335AA" w:rsidTr="002162BD">
        <w:tc>
          <w:tcPr>
            <w:tcW w:w="832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91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9608B" w:rsidRPr="007335AA" w:rsidTr="002162BD">
        <w:tc>
          <w:tcPr>
            <w:tcW w:w="832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91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9608B" w:rsidRPr="007335AA" w:rsidTr="002162BD">
        <w:tc>
          <w:tcPr>
            <w:tcW w:w="832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91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9608B" w:rsidRPr="007335AA" w:rsidTr="002162BD">
        <w:tc>
          <w:tcPr>
            <w:tcW w:w="832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91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9608B" w:rsidRPr="007335AA" w:rsidTr="002162BD">
        <w:tc>
          <w:tcPr>
            <w:tcW w:w="832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91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9608B" w:rsidRPr="007335AA" w:rsidTr="002162BD">
        <w:tc>
          <w:tcPr>
            <w:tcW w:w="832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91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9608B" w:rsidRPr="007335AA" w:rsidTr="002162BD">
        <w:tc>
          <w:tcPr>
            <w:tcW w:w="832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91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9608B" w:rsidRPr="007335AA" w:rsidTr="002162BD">
        <w:tc>
          <w:tcPr>
            <w:tcW w:w="832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91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9608B" w:rsidRPr="007335AA" w:rsidTr="002162BD">
        <w:trPr>
          <w:trHeight w:val="22"/>
        </w:trPr>
        <w:tc>
          <w:tcPr>
            <w:tcW w:w="832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891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95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8" w:type="dxa"/>
            <w:shd w:val="clear" w:color="auto" w:fill="auto"/>
          </w:tcPr>
          <w:p w:rsidR="00D9608B" w:rsidRPr="007335AA" w:rsidRDefault="00D9608B" w:rsidP="00733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3321DB" w:rsidRPr="003321DB" w:rsidRDefault="003321DB" w:rsidP="003321DB">
      <w:pPr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D9608B" w:rsidRDefault="003321DB" w:rsidP="003321DB">
      <w:pPr>
        <w:tabs>
          <w:tab w:val="left" w:pos="6150"/>
        </w:tabs>
        <w:rPr>
          <w:rFonts w:ascii="Times New Roman" w:eastAsia="Times New Roman" w:hAnsi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</w:t>
      </w:r>
      <w:r w:rsidR="00496DE6">
        <w:rPr>
          <w:rFonts w:ascii="Times New Roman" w:eastAsia="Times New Roman" w:hAnsi="Times New Roman"/>
          <w:sz w:val="30"/>
          <w:szCs w:val="30"/>
          <w:lang w:eastAsia="it-IT"/>
        </w:rPr>
        <w:t xml:space="preserve">    </w:t>
      </w:r>
    </w:p>
    <w:p w:rsidR="00D9608B" w:rsidRDefault="00D9608B" w:rsidP="003321DB">
      <w:pPr>
        <w:tabs>
          <w:tab w:val="left" w:pos="6150"/>
        </w:tabs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D9608B" w:rsidRDefault="00D9608B" w:rsidP="003321DB">
      <w:pPr>
        <w:tabs>
          <w:tab w:val="left" w:pos="6150"/>
        </w:tabs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D9608B" w:rsidRDefault="00D9608B" w:rsidP="003321DB">
      <w:pPr>
        <w:tabs>
          <w:tab w:val="left" w:pos="6150"/>
        </w:tabs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D9608B" w:rsidRDefault="00D9608B" w:rsidP="003321DB">
      <w:pPr>
        <w:tabs>
          <w:tab w:val="left" w:pos="6150"/>
        </w:tabs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D9608B" w:rsidRDefault="00D9608B" w:rsidP="003321DB">
      <w:pPr>
        <w:tabs>
          <w:tab w:val="left" w:pos="6150"/>
        </w:tabs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D9608B" w:rsidRDefault="00D9608B" w:rsidP="003321DB">
      <w:pPr>
        <w:tabs>
          <w:tab w:val="left" w:pos="6150"/>
        </w:tabs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D9608B" w:rsidRDefault="00D9608B" w:rsidP="003321DB">
      <w:pPr>
        <w:tabs>
          <w:tab w:val="left" w:pos="6150"/>
        </w:tabs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D9608B" w:rsidRDefault="00D9608B" w:rsidP="003321DB">
      <w:pPr>
        <w:tabs>
          <w:tab w:val="left" w:pos="6150"/>
        </w:tabs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D9608B" w:rsidRDefault="00D9608B" w:rsidP="003321DB">
      <w:pPr>
        <w:tabs>
          <w:tab w:val="left" w:pos="6150"/>
        </w:tabs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D9608B" w:rsidRDefault="00D9608B" w:rsidP="003321DB">
      <w:pPr>
        <w:tabs>
          <w:tab w:val="left" w:pos="6150"/>
        </w:tabs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D9608B" w:rsidRDefault="00D9608B" w:rsidP="003321DB">
      <w:pPr>
        <w:tabs>
          <w:tab w:val="left" w:pos="6150"/>
        </w:tabs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D9608B" w:rsidRDefault="00D9608B" w:rsidP="003321DB">
      <w:pPr>
        <w:tabs>
          <w:tab w:val="left" w:pos="6150"/>
        </w:tabs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D9608B" w:rsidRDefault="00D9608B" w:rsidP="003321DB">
      <w:pPr>
        <w:tabs>
          <w:tab w:val="left" w:pos="6150"/>
        </w:tabs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D9608B" w:rsidRDefault="00D9608B" w:rsidP="003321DB">
      <w:pPr>
        <w:tabs>
          <w:tab w:val="left" w:pos="6150"/>
        </w:tabs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D9608B" w:rsidRDefault="00D9608B" w:rsidP="003321DB">
      <w:pPr>
        <w:tabs>
          <w:tab w:val="left" w:pos="6150"/>
        </w:tabs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D9608B" w:rsidRDefault="00D9608B" w:rsidP="003321DB">
      <w:pPr>
        <w:tabs>
          <w:tab w:val="left" w:pos="6150"/>
        </w:tabs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D9608B" w:rsidRDefault="00D9608B" w:rsidP="003321DB">
      <w:pPr>
        <w:tabs>
          <w:tab w:val="left" w:pos="6150"/>
        </w:tabs>
        <w:rPr>
          <w:rFonts w:ascii="Times New Roman" w:eastAsia="Times New Roman" w:hAnsi="Times New Roman"/>
          <w:sz w:val="30"/>
          <w:szCs w:val="30"/>
          <w:lang w:eastAsia="it-IT"/>
        </w:rPr>
      </w:pPr>
    </w:p>
    <w:p w:rsidR="003321DB" w:rsidRDefault="00496DE6" w:rsidP="003321DB">
      <w:pPr>
        <w:tabs>
          <w:tab w:val="left" w:pos="6150"/>
        </w:tabs>
        <w:rPr>
          <w:rFonts w:ascii="Times New Roman" w:eastAsia="Times New Roman" w:hAnsi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Tempio Pausania, 26 maggio 2020</w:t>
      </w:r>
      <w:r w:rsidR="003321DB">
        <w:rPr>
          <w:rFonts w:ascii="Times New Roman" w:eastAsia="Times New Roman" w:hAnsi="Times New Roman"/>
          <w:sz w:val="30"/>
          <w:szCs w:val="30"/>
          <w:lang w:eastAsia="it-IT"/>
        </w:rPr>
        <w:tab/>
      </w:r>
      <w:r w:rsidR="003321DB">
        <w:rPr>
          <w:rFonts w:ascii="Times New Roman" w:eastAsia="Times New Roman" w:hAnsi="Times New Roman"/>
          <w:sz w:val="30"/>
          <w:szCs w:val="30"/>
          <w:lang w:eastAsia="it-IT"/>
        </w:rPr>
        <w:tab/>
        <w:t>IL GIUDICE</w:t>
      </w:r>
    </w:p>
    <w:p w:rsidR="004D502E" w:rsidRPr="004D502E" w:rsidRDefault="004D502E" w:rsidP="004D502E">
      <w:pPr>
        <w:tabs>
          <w:tab w:val="left" w:pos="6150"/>
        </w:tabs>
        <w:ind w:left="4248"/>
        <w:jc w:val="center"/>
        <w:rPr>
          <w:rFonts w:ascii="Times New Roman" w:eastAsia="Times New Roman" w:hAnsi="Times New Roman"/>
          <w:sz w:val="20"/>
          <w:szCs w:val="30"/>
          <w:lang w:eastAsia="it-IT"/>
        </w:rPr>
      </w:pPr>
      <w:r w:rsidRPr="004D502E">
        <w:rPr>
          <w:rFonts w:ascii="Times New Roman" w:eastAsia="Times New Roman" w:hAnsi="Times New Roman"/>
          <w:sz w:val="20"/>
          <w:szCs w:val="30"/>
          <w:lang w:eastAsia="it-IT"/>
        </w:rPr>
        <w:t>DOTT.SSA MARIA GAVINA MONNI</w:t>
      </w:r>
    </w:p>
    <w:sectPr w:rsidR="004D502E" w:rsidRPr="004D502E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3A2" w:rsidRDefault="00A563A2" w:rsidP="00D015F9">
      <w:pPr>
        <w:spacing w:after="0" w:line="240" w:lineRule="auto"/>
      </w:pPr>
      <w:r>
        <w:separator/>
      </w:r>
    </w:p>
  </w:endnote>
  <w:endnote w:type="continuationSeparator" w:id="0">
    <w:p w:rsidR="00A563A2" w:rsidRDefault="00A563A2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3A2" w:rsidRDefault="00A563A2" w:rsidP="00D015F9">
      <w:pPr>
        <w:spacing w:after="0" w:line="240" w:lineRule="auto"/>
      </w:pPr>
      <w:r>
        <w:separator/>
      </w:r>
    </w:p>
  </w:footnote>
  <w:footnote w:type="continuationSeparator" w:id="0">
    <w:p w:rsidR="00A563A2" w:rsidRDefault="00A563A2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AA"/>
    <w:rsid w:val="0002753A"/>
    <w:rsid w:val="00034BA7"/>
    <w:rsid w:val="00051A17"/>
    <w:rsid w:val="00056880"/>
    <w:rsid w:val="000769D0"/>
    <w:rsid w:val="00083B9F"/>
    <w:rsid w:val="000B7A9E"/>
    <w:rsid w:val="000E53DC"/>
    <w:rsid w:val="000F5CCC"/>
    <w:rsid w:val="00124A48"/>
    <w:rsid w:val="001444DC"/>
    <w:rsid w:val="00146682"/>
    <w:rsid w:val="00156915"/>
    <w:rsid w:val="0017138D"/>
    <w:rsid w:val="0017671F"/>
    <w:rsid w:val="001C7768"/>
    <w:rsid w:val="001D3053"/>
    <w:rsid w:val="001D4192"/>
    <w:rsid w:val="001F1F3A"/>
    <w:rsid w:val="002162BD"/>
    <w:rsid w:val="00220601"/>
    <w:rsid w:val="00235D8F"/>
    <w:rsid w:val="002B456B"/>
    <w:rsid w:val="002B6DBD"/>
    <w:rsid w:val="002D3CEA"/>
    <w:rsid w:val="00326374"/>
    <w:rsid w:val="003321DB"/>
    <w:rsid w:val="00333F6B"/>
    <w:rsid w:val="00385623"/>
    <w:rsid w:val="003973B5"/>
    <w:rsid w:val="003A57E7"/>
    <w:rsid w:val="003B784E"/>
    <w:rsid w:val="003C5E47"/>
    <w:rsid w:val="00416085"/>
    <w:rsid w:val="00420A22"/>
    <w:rsid w:val="0048552F"/>
    <w:rsid w:val="00485E93"/>
    <w:rsid w:val="00493C0E"/>
    <w:rsid w:val="00496DE6"/>
    <w:rsid w:val="004D243A"/>
    <w:rsid w:val="004D502E"/>
    <w:rsid w:val="004F7C65"/>
    <w:rsid w:val="0050326F"/>
    <w:rsid w:val="005254C1"/>
    <w:rsid w:val="00551AE4"/>
    <w:rsid w:val="005537CD"/>
    <w:rsid w:val="00555DE3"/>
    <w:rsid w:val="00564EEF"/>
    <w:rsid w:val="00575F3A"/>
    <w:rsid w:val="005A7ACD"/>
    <w:rsid w:val="005B2A15"/>
    <w:rsid w:val="005D219C"/>
    <w:rsid w:val="00665C58"/>
    <w:rsid w:val="006836E7"/>
    <w:rsid w:val="006E256F"/>
    <w:rsid w:val="00703E12"/>
    <w:rsid w:val="00714694"/>
    <w:rsid w:val="007335AA"/>
    <w:rsid w:val="00752F43"/>
    <w:rsid w:val="00771347"/>
    <w:rsid w:val="007B1C16"/>
    <w:rsid w:val="007B21C6"/>
    <w:rsid w:val="007E0160"/>
    <w:rsid w:val="007F0DE3"/>
    <w:rsid w:val="008243A1"/>
    <w:rsid w:val="00836AF1"/>
    <w:rsid w:val="00847C33"/>
    <w:rsid w:val="00847C9D"/>
    <w:rsid w:val="00853225"/>
    <w:rsid w:val="00855450"/>
    <w:rsid w:val="00875D8A"/>
    <w:rsid w:val="0088628E"/>
    <w:rsid w:val="008C1527"/>
    <w:rsid w:val="00966E93"/>
    <w:rsid w:val="00991D7A"/>
    <w:rsid w:val="00A12534"/>
    <w:rsid w:val="00A50D46"/>
    <w:rsid w:val="00A563A2"/>
    <w:rsid w:val="00A7489B"/>
    <w:rsid w:val="00A865FE"/>
    <w:rsid w:val="00AB0730"/>
    <w:rsid w:val="00B07029"/>
    <w:rsid w:val="00B20D2B"/>
    <w:rsid w:val="00B36528"/>
    <w:rsid w:val="00B7280B"/>
    <w:rsid w:val="00B84003"/>
    <w:rsid w:val="00BA3508"/>
    <w:rsid w:val="00BB49C7"/>
    <w:rsid w:val="00BD0A3D"/>
    <w:rsid w:val="00BD6A52"/>
    <w:rsid w:val="00C0049B"/>
    <w:rsid w:val="00C027EF"/>
    <w:rsid w:val="00C6038E"/>
    <w:rsid w:val="00C613C9"/>
    <w:rsid w:val="00C63884"/>
    <w:rsid w:val="00C6729C"/>
    <w:rsid w:val="00CE4E28"/>
    <w:rsid w:val="00D015F9"/>
    <w:rsid w:val="00D2072A"/>
    <w:rsid w:val="00D24DFE"/>
    <w:rsid w:val="00D31525"/>
    <w:rsid w:val="00D43F38"/>
    <w:rsid w:val="00D72344"/>
    <w:rsid w:val="00D9608B"/>
    <w:rsid w:val="00DD53A5"/>
    <w:rsid w:val="00DD6A67"/>
    <w:rsid w:val="00E00927"/>
    <w:rsid w:val="00E0695F"/>
    <w:rsid w:val="00E121B2"/>
    <w:rsid w:val="00E458A9"/>
    <w:rsid w:val="00E6058E"/>
    <w:rsid w:val="00E77ECC"/>
    <w:rsid w:val="00E8161F"/>
    <w:rsid w:val="00E971AD"/>
    <w:rsid w:val="00EA0570"/>
    <w:rsid w:val="00F17F9C"/>
    <w:rsid w:val="00F77906"/>
    <w:rsid w:val="00F959AB"/>
    <w:rsid w:val="00FA14B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OT%20(G)\GOT\ORDINANZE-DECRETI%20PENALE\Comunicazione_PM_COA_rimodulazione_udienza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9D613-44C6-4E17-AA3F-5DC0AD92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 (2).dotx</Template>
  <TotalTime>15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Antonella Bulciolu</cp:lastModifiedBy>
  <cp:revision>4</cp:revision>
  <cp:lastPrinted>2020-04-27T12:42:00Z</cp:lastPrinted>
  <dcterms:created xsi:type="dcterms:W3CDTF">2020-05-26T15:51:00Z</dcterms:created>
  <dcterms:modified xsi:type="dcterms:W3CDTF">2020-06-03T12:36:00Z</dcterms:modified>
</cp:coreProperties>
</file>